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4E3B0ED1" w:rsidR="00C47494" w:rsidRPr="005B6551" w:rsidRDefault="00E728C5" w:rsidP="005B6551">
      <w:pPr>
        <w:tabs>
          <w:tab w:val="left" w:pos="-810"/>
        </w:tabs>
        <w:ind w:left="-810"/>
        <w:jc w:val="center"/>
        <w:rPr>
          <w:rFonts w:ascii="Arial" w:hAnsi="Arial" w:cs="Arial"/>
          <w:sz w:val="22"/>
          <w:szCs w:val="22"/>
          <w:lang w:val="fr-CA"/>
        </w:rPr>
      </w:pPr>
      <w:r>
        <w:rPr>
          <w:noProof/>
        </w:rPr>
        <w:drawing>
          <wp:anchor distT="0" distB="0" distL="114300" distR="114300" simplePos="0" relativeHeight="251663360" behindDoc="0" locked="0" layoutInCell="1" allowOverlap="1" wp14:anchorId="4C010876" wp14:editId="52678A77">
            <wp:simplePos x="0" y="0"/>
            <wp:positionH relativeFrom="column">
              <wp:posOffset>5138420</wp:posOffset>
            </wp:positionH>
            <wp:positionV relativeFrom="page">
              <wp:posOffset>1247775</wp:posOffset>
            </wp:positionV>
            <wp:extent cx="822960" cy="914400"/>
            <wp:effectExtent l="0" t="0" r="0" b="0"/>
            <wp:wrapTopAndBottom/>
            <wp:docPr id="3" name="Image 6">
              <a:extLst xmlns:a="http://schemas.openxmlformats.org/drawingml/2006/main">
                <a:ext uri="{FF2B5EF4-FFF2-40B4-BE49-F238E27FC236}">
                  <a16:creationId xmlns:a16="http://schemas.microsoft.com/office/drawing/2014/main" id="{D7755D24-28D1-49AF-9025-4F3F64B79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a:extLst>
                        <a:ext uri="{FF2B5EF4-FFF2-40B4-BE49-F238E27FC236}">
                          <a16:creationId xmlns:a16="http://schemas.microsoft.com/office/drawing/2014/main" id="{D7755D24-28D1-49AF-9025-4F3F64B7958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11F88995" wp14:editId="5BAF2F5D">
            <wp:simplePos x="0" y="0"/>
            <wp:positionH relativeFrom="column">
              <wp:posOffset>-33655</wp:posOffset>
            </wp:positionH>
            <wp:positionV relativeFrom="page">
              <wp:posOffset>1162050</wp:posOffset>
            </wp:positionV>
            <wp:extent cx="1764665" cy="667385"/>
            <wp:effectExtent l="0" t="0" r="6985" b="0"/>
            <wp:wrapSquare wrapText="bothSides"/>
            <wp:docPr id="4" name="Picture 2" descr="Logo NB_Colour">
              <a:extLst xmlns:a="http://schemas.openxmlformats.org/drawingml/2006/main">
                <a:ext uri="{FF2B5EF4-FFF2-40B4-BE49-F238E27FC236}">
                  <a16:creationId xmlns:a16="http://schemas.microsoft.com/office/drawing/2014/main" id="{4FE90796-BD0B-4B08-9B34-B9BAB39BEE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 NB_Colour">
                      <a:extLst>
                        <a:ext uri="{FF2B5EF4-FFF2-40B4-BE49-F238E27FC236}">
                          <a16:creationId xmlns:a16="http://schemas.microsoft.com/office/drawing/2014/main" id="{4FE90796-BD0B-4B08-9B34-B9BAB39BEE9B}"/>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665" cy="667385"/>
                    </a:xfrm>
                    <a:prstGeom prst="rect">
                      <a:avLst/>
                    </a:prstGeom>
                    <a:noFill/>
                  </pic:spPr>
                </pic:pic>
              </a:graphicData>
            </a:graphic>
          </wp:anchor>
        </w:drawing>
      </w:r>
    </w:p>
    <w:p w14:paraId="29D6B04F" w14:textId="161B94F2" w:rsidR="00627B4C" w:rsidRPr="008E0E5E" w:rsidRDefault="00627B4C" w:rsidP="00627B4C">
      <w:pPr>
        <w:pStyle w:val="Default"/>
        <w:rPr>
          <w:rFonts w:ascii="Arial" w:hAnsi="Arial" w:cs="Arial"/>
          <w:sz w:val="20"/>
          <w:szCs w:val="20"/>
        </w:rPr>
      </w:pPr>
    </w:p>
    <w:p w14:paraId="7F2C5ACE" w14:textId="77777777" w:rsidR="00E728C5" w:rsidRDefault="00E728C5" w:rsidP="00627B4C">
      <w:pPr>
        <w:pStyle w:val="Default"/>
        <w:jc w:val="center"/>
        <w:rPr>
          <w:rFonts w:asciiTheme="minorHAnsi" w:hAnsiTheme="minorHAnsi" w:cs="Arial"/>
          <w:b/>
          <w:bCs/>
          <w:sz w:val="22"/>
          <w:szCs w:val="22"/>
          <w:lang w:val="en-CA"/>
        </w:rPr>
      </w:pPr>
    </w:p>
    <w:p w14:paraId="5792B714" w14:textId="2697F677" w:rsidR="00627B4C" w:rsidRPr="00E728C5" w:rsidRDefault="007557BF" w:rsidP="00627B4C">
      <w:pPr>
        <w:pStyle w:val="Default"/>
        <w:jc w:val="center"/>
        <w:rPr>
          <w:rFonts w:asciiTheme="minorHAnsi" w:hAnsiTheme="minorHAnsi" w:cs="Arial"/>
          <w:b/>
          <w:bCs/>
          <w:color w:val="auto"/>
          <w:sz w:val="22"/>
          <w:szCs w:val="22"/>
          <w:lang w:val="en-CA"/>
        </w:rPr>
      </w:pPr>
      <w:r>
        <w:rPr>
          <w:rFonts w:asciiTheme="minorHAnsi" w:hAnsiTheme="minorHAnsi" w:cs="Arial"/>
          <w:b/>
          <w:bCs/>
          <w:color w:val="auto"/>
          <w:sz w:val="22"/>
          <w:szCs w:val="22"/>
          <w:lang w:val="en-CA"/>
        </w:rPr>
        <w:t xml:space="preserve">ODYSSEY </w:t>
      </w:r>
      <w:r w:rsidR="00DB010B">
        <w:rPr>
          <w:rFonts w:asciiTheme="minorHAnsi" w:hAnsiTheme="minorHAnsi" w:cs="Arial"/>
          <w:b/>
          <w:bCs/>
          <w:color w:val="auto"/>
          <w:sz w:val="22"/>
          <w:szCs w:val="22"/>
          <w:lang w:val="en-CA"/>
        </w:rPr>
        <w:t xml:space="preserve">FRENCH </w:t>
      </w:r>
      <w:r w:rsidR="005B6551" w:rsidRPr="00E728C5">
        <w:rPr>
          <w:rFonts w:asciiTheme="minorHAnsi" w:hAnsiTheme="minorHAnsi" w:cs="Arial"/>
          <w:b/>
          <w:bCs/>
          <w:color w:val="auto"/>
          <w:sz w:val="22"/>
          <w:szCs w:val="22"/>
          <w:lang w:val="en-CA"/>
        </w:rPr>
        <w:t>L</w:t>
      </w:r>
      <w:r w:rsidR="005F76EA" w:rsidRPr="00E728C5">
        <w:rPr>
          <w:rFonts w:asciiTheme="minorHAnsi" w:hAnsiTheme="minorHAnsi" w:cs="Arial"/>
          <w:b/>
          <w:bCs/>
          <w:color w:val="auto"/>
          <w:sz w:val="22"/>
          <w:szCs w:val="22"/>
          <w:lang w:val="en-CA"/>
        </w:rPr>
        <w:t>ANGUAGE ASSISTANT</w:t>
      </w:r>
      <w:r w:rsidR="005B6551" w:rsidRPr="00E728C5">
        <w:rPr>
          <w:rFonts w:asciiTheme="minorHAnsi" w:hAnsiTheme="minorHAnsi" w:cs="Arial"/>
          <w:b/>
          <w:bCs/>
          <w:color w:val="auto"/>
          <w:sz w:val="22"/>
          <w:szCs w:val="22"/>
          <w:lang w:val="en-CA"/>
        </w:rPr>
        <w:t xml:space="preserve"> </w:t>
      </w:r>
    </w:p>
    <w:p w14:paraId="7CE19C3D" w14:textId="6F85F546" w:rsidR="004066FD" w:rsidRPr="00FD70A0" w:rsidRDefault="004066FD" w:rsidP="00627B4C">
      <w:pPr>
        <w:spacing w:after="0"/>
        <w:rPr>
          <w:rFonts w:ascii="Calibri" w:hAnsi="Calibri" w:cs="Arial"/>
          <w:sz w:val="22"/>
          <w:szCs w:val="22"/>
          <w:lang w:val="en-CA"/>
        </w:rPr>
      </w:pPr>
    </w:p>
    <w:p w14:paraId="77D13104" w14:textId="77777777" w:rsidR="007A1BDF" w:rsidRDefault="007A1BDF" w:rsidP="00627B4C">
      <w:pPr>
        <w:pStyle w:val="Default"/>
        <w:rPr>
          <w:rFonts w:ascii="Calibri" w:hAnsi="Calibri" w:cs="Arial"/>
          <w:b/>
          <w:bCs/>
          <w:color w:val="auto"/>
          <w:sz w:val="22"/>
          <w:szCs w:val="22"/>
          <w:u w:val="single"/>
          <w:lang w:val="en-CA"/>
        </w:rPr>
      </w:pPr>
    </w:p>
    <w:p w14:paraId="02EB378F" w14:textId="6086834D" w:rsidR="00627B4C" w:rsidRPr="00FD70A0" w:rsidRDefault="007A1BDF" w:rsidP="00627B4C">
      <w:pPr>
        <w:pStyle w:val="Default"/>
        <w:rPr>
          <w:rFonts w:ascii="Calibri" w:hAnsi="Calibri" w:cs="Arial"/>
          <w:color w:val="auto"/>
          <w:sz w:val="22"/>
          <w:szCs w:val="22"/>
          <w:lang w:val="en-CA"/>
        </w:rPr>
      </w:pPr>
      <w:r w:rsidRPr="007A1BDF">
        <w:rPr>
          <w:rFonts w:ascii="Calibri" w:hAnsi="Calibri" w:cs="Arial"/>
          <w:b/>
          <w:bCs/>
          <w:color w:val="auto"/>
          <w:sz w:val="22"/>
          <w:szCs w:val="22"/>
          <w:u w:val="single"/>
          <w:lang w:val="en-CA"/>
        </w:rPr>
        <w:t>REGION</w:t>
      </w:r>
      <w:r>
        <w:rPr>
          <w:rFonts w:ascii="Calibri" w:hAnsi="Calibri" w:cs="Arial"/>
          <w:color w:val="auto"/>
          <w:sz w:val="22"/>
          <w:szCs w:val="22"/>
          <w:lang w:val="en-CA"/>
        </w:rPr>
        <w:t xml:space="preserve">: </w:t>
      </w:r>
      <w:proofErr w:type="spellStart"/>
      <w:r w:rsidR="00EB1231">
        <w:rPr>
          <w:rFonts w:ascii="Calibri" w:hAnsi="Calibri" w:cs="Arial"/>
          <w:color w:val="auto"/>
          <w:sz w:val="22"/>
          <w:szCs w:val="22"/>
          <w:lang w:val="en-CA"/>
        </w:rPr>
        <w:t>Campbellton</w:t>
      </w:r>
      <w:proofErr w:type="spellEnd"/>
      <w:r w:rsidR="00EB1231">
        <w:rPr>
          <w:rFonts w:ascii="Calibri" w:hAnsi="Calibri" w:cs="Arial"/>
          <w:color w:val="auto"/>
          <w:sz w:val="22"/>
          <w:szCs w:val="22"/>
          <w:lang w:val="en-CA"/>
        </w:rPr>
        <w:t>/Dalhousie</w:t>
      </w:r>
    </w:p>
    <w:p w14:paraId="0DB2515D" w14:textId="77777777" w:rsidR="007A1BDF" w:rsidRDefault="007A1BDF" w:rsidP="00F9236B">
      <w:pPr>
        <w:pStyle w:val="Default"/>
        <w:rPr>
          <w:rFonts w:ascii="Calibri" w:hAnsi="Calibri" w:cs="Arial"/>
          <w:b/>
          <w:sz w:val="22"/>
          <w:szCs w:val="22"/>
          <w:u w:val="single"/>
          <w:lang w:val="en-CA"/>
        </w:rPr>
      </w:pPr>
    </w:p>
    <w:p w14:paraId="5A39BBE3" w14:textId="27D0BB68" w:rsidR="00294B2B" w:rsidRPr="00FD70A0" w:rsidRDefault="00CC5FB5" w:rsidP="00F9236B">
      <w:pPr>
        <w:pStyle w:val="Default"/>
        <w:rPr>
          <w:rFonts w:ascii="Calibri" w:hAnsi="Calibri" w:cs="Arial"/>
          <w:b/>
          <w:sz w:val="22"/>
          <w:szCs w:val="22"/>
          <w:lang w:val="en-CA"/>
        </w:rPr>
      </w:pPr>
      <w:r w:rsidRPr="00FD70A0">
        <w:rPr>
          <w:rFonts w:ascii="Calibri" w:hAnsi="Calibri" w:cs="Arial"/>
          <w:b/>
          <w:sz w:val="22"/>
          <w:szCs w:val="22"/>
          <w:u w:val="single"/>
          <w:lang w:val="en-CA"/>
        </w:rPr>
        <w:t>J</w:t>
      </w:r>
      <w:r w:rsidR="00196A5A">
        <w:rPr>
          <w:rFonts w:ascii="Calibri" w:hAnsi="Calibri" w:cs="Arial"/>
          <w:b/>
          <w:sz w:val="22"/>
          <w:szCs w:val="22"/>
          <w:u w:val="single"/>
          <w:lang w:val="en-CA"/>
        </w:rPr>
        <w:t>OB</w:t>
      </w:r>
      <w:r w:rsidRPr="00FD70A0">
        <w:rPr>
          <w:rFonts w:ascii="Calibri" w:hAnsi="Calibri" w:cs="Arial"/>
          <w:b/>
          <w:sz w:val="22"/>
          <w:szCs w:val="22"/>
          <w:u w:val="single"/>
          <w:lang w:val="en-CA"/>
        </w:rPr>
        <w:t xml:space="preserve"> D</w:t>
      </w:r>
      <w:r w:rsidR="00196A5A">
        <w:rPr>
          <w:rFonts w:ascii="Calibri" w:hAnsi="Calibri" w:cs="Arial"/>
          <w:b/>
          <w:sz w:val="22"/>
          <w:szCs w:val="22"/>
          <w:u w:val="single"/>
          <w:lang w:val="en-CA"/>
        </w:rPr>
        <w:t>ESCRIPTION</w:t>
      </w:r>
      <w:r w:rsidRPr="00FD70A0">
        <w:rPr>
          <w:rFonts w:ascii="Calibri" w:hAnsi="Calibri" w:cs="Arial"/>
          <w:b/>
          <w:sz w:val="22"/>
          <w:szCs w:val="22"/>
          <w:lang w:val="en-CA"/>
        </w:rPr>
        <w:t>:</w:t>
      </w:r>
    </w:p>
    <w:p w14:paraId="1C26B869" w14:textId="77777777" w:rsidR="00A8296E" w:rsidRPr="00FD70A0" w:rsidRDefault="00A8296E" w:rsidP="00F9236B">
      <w:pPr>
        <w:pStyle w:val="Default"/>
        <w:rPr>
          <w:rFonts w:ascii="Calibri" w:hAnsi="Calibri" w:cs="Arial"/>
          <w:b/>
          <w:sz w:val="22"/>
          <w:szCs w:val="22"/>
          <w:lang w:val="en-CA"/>
        </w:rPr>
      </w:pPr>
    </w:p>
    <w:p w14:paraId="4DFEEEE5" w14:textId="34132FEE" w:rsidR="005B6551" w:rsidRPr="00621A0F" w:rsidRDefault="005B6551" w:rsidP="00621A0F">
      <w:pPr>
        <w:pStyle w:val="Heading4"/>
        <w:rPr>
          <w:b w:val="0"/>
          <w:bCs w:val="0"/>
        </w:rPr>
      </w:pPr>
      <w:r w:rsidRPr="00FD70A0">
        <w:rPr>
          <w:rFonts w:cs="Arial"/>
        </w:rPr>
        <w:t xml:space="preserve">Anglophone School District </w:t>
      </w:r>
      <w:r w:rsidR="008F63A9">
        <w:rPr>
          <w:rFonts w:cs="Arial"/>
        </w:rPr>
        <w:t xml:space="preserve">North </w:t>
      </w:r>
      <w:r w:rsidRPr="00621A0F">
        <w:rPr>
          <w:rFonts w:cs="Arial"/>
          <w:b w:val="0"/>
          <w:bCs w:val="0"/>
        </w:rPr>
        <w:t>is searching for</w:t>
      </w:r>
      <w:r w:rsidR="00E728C5" w:rsidRPr="00621A0F">
        <w:rPr>
          <w:rFonts w:cs="Arial"/>
          <w:b w:val="0"/>
          <w:bCs w:val="0"/>
        </w:rPr>
        <w:t xml:space="preserve"> </w:t>
      </w:r>
      <w:r w:rsidR="007557BF" w:rsidRPr="00621A0F">
        <w:rPr>
          <w:rFonts w:cs="Arial"/>
          <w:b w:val="0"/>
          <w:bCs w:val="0"/>
        </w:rPr>
        <w:t xml:space="preserve">a </w:t>
      </w:r>
      <w:r w:rsidRPr="00621A0F">
        <w:rPr>
          <w:rFonts w:cs="Arial"/>
          <w:b w:val="0"/>
          <w:bCs w:val="0"/>
        </w:rPr>
        <w:t>French Second Language Assistant</w:t>
      </w:r>
      <w:r w:rsidR="007557BF" w:rsidRPr="00621A0F">
        <w:rPr>
          <w:rFonts w:cs="Arial"/>
          <w:b w:val="0"/>
          <w:bCs w:val="0"/>
        </w:rPr>
        <w:t>.</w:t>
      </w:r>
      <w:r w:rsidR="005E6398" w:rsidRPr="00621A0F">
        <w:rPr>
          <w:rFonts w:cs="Arial"/>
          <w:b w:val="0"/>
          <w:bCs w:val="0"/>
        </w:rPr>
        <w:t xml:space="preserve"> </w:t>
      </w:r>
      <w:r w:rsidRPr="00621A0F">
        <w:rPr>
          <w:b w:val="0"/>
          <w:bCs w:val="0"/>
        </w:rPr>
        <w:t xml:space="preserve">Working under teacher supervision, you will plan and lead activities </w:t>
      </w:r>
      <w:proofErr w:type="gramStart"/>
      <w:r w:rsidRPr="00621A0F">
        <w:rPr>
          <w:b w:val="0"/>
          <w:bCs w:val="0"/>
        </w:rPr>
        <w:t>on a daily basis</w:t>
      </w:r>
      <w:proofErr w:type="gramEnd"/>
      <w:r w:rsidRPr="00621A0F">
        <w:rPr>
          <w:b w:val="0"/>
          <w:bCs w:val="0"/>
        </w:rPr>
        <w:t xml:space="preserve"> to motivate students to learn more about the </w:t>
      </w:r>
      <w:r w:rsidR="00FD70A0" w:rsidRPr="00621A0F">
        <w:rPr>
          <w:b w:val="0"/>
          <w:bCs w:val="0"/>
        </w:rPr>
        <w:t>French</w:t>
      </w:r>
      <w:r w:rsidRPr="00621A0F">
        <w:rPr>
          <w:b w:val="0"/>
          <w:bCs w:val="0"/>
        </w:rPr>
        <w:t xml:space="preserve"> language. You will share your culture and the unique linguistic features of your home region through art, music, stories, local expressions, and humour. The language assistant is paid to work 25 hours per week: </w:t>
      </w:r>
      <w:r w:rsidRPr="00621A0F">
        <w:rPr>
          <w:b w:val="0"/>
          <w:bCs w:val="0"/>
          <w:u w:val="single"/>
        </w:rPr>
        <w:t>20</w:t>
      </w:r>
      <w:r w:rsidRPr="00621A0F">
        <w:rPr>
          <w:b w:val="0"/>
          <w:bCs w:val="0"/>
        </w:rPr>
        <w:t xml:space="preserve"> hours of working directly with students, and </w:t>
      </w:r>
      <w:r w:rsidR="00762953" w:rsidRPr="00621A0F">
        <w:rPr>
          <w:b w:val="0"/>
          <w:bCs w:val="0"/>
          <w:u w:val="single"/>
        </w:rPr>
        <w:t>five</w:t>
      </w:r>
      <w:r w:rsidRPr="00621A0F">
        <w:rPr>
          <w:b w:val="0"/>
          <w:bCs w:val="0"/>
        </w:rPr>
        <w:t xml:space="preserve"> hours of preparation time.</w:t>
      </w:r>
    </w:p>
    <w:p w14:paraId="25A5B73F" w14:textId="32F716C1" w:rsidR="00A8296E" w:rsidRPr="00A8296E" w:rsidRDefault="00A8296E" w:rsidP="00A8296E">
      <w:pPr>
        <w:spacing w:before="100" w:beforeAutospacing="1" w:after="100" w:afterAutospacing="1"/>
        <w:rPr>
          <w:rFonts w:ascii="Calibri" w:eastAsia="Times New Roman" w:hAnsi="Calibri"/>
          <w:sz w:val="22"/>
          <w:szCs w:val="22"/>
          <w:lang w:val="en" w:eastAsia="en-CA"/>
        </w:rPr>
      </w:pPr>
      <w:r w:rsidRPr="00A8296E">
        <w:rPr>
          <w:rFonts w:ascii="Calibri" w:eastAsia="Times New Roman" w:hAnsi="Calibri"/>
          <w:sz w:val="22"/>
          <w:szCs w:val="22"/>
          <w:lang w:val="en" w:eastAsia="en-CA"/>
        </w:rPr>
        <w:t>The language assistant does not replace</w:t>
      </w:r>
      <w:r w:rsidR="005E45F2" w:rsidRPr="00FD70A0">
        <w:rPr>
          <w:rFonts w:ascii="Calibri" w:eastAsia="Times New Roman" w:hAnsi="Calibri"/>
          <w:sz w:val="22"/>
          <w:szCs w:val="22"/>
          <w:lang w:val="en" w:eastAsia="en-CA"/>
        </w:rPr>
        <w:t xml:space="preserve"> </w:t>
      </w:r>
      <w:r w:rsidRPr="00A8296E">
        <w:rPr>
          <w:rFonts w:ascii="Calibri" w:eastAsia="Times New Roman" w:hAnsi="Calibri"/>
          <w:sz w:val="22"/>
          <w:szCs w:val="22"/>
          <w:lang w:val="en" w:eastAsia="en-CA"/>
        </w:rPr>
        <w:t>the teacher. The tasks of a language assistant may include the following:</w:t>
      </w:r>
    </w:p>
    <w:p w14:paraId="6173A548" w14:textId="77777777" w:rsidR="00A8296E" w:rsidRPr="00A8296E" w:rsidRDefault="00A8296E" w:rsidP="00A8296E">
      <w:pPr>
        <w:numPr>
          <w:ilvl w:val="0"/>
          <w:numId w:val="4"/>
        </w:numPr>
        <w:spacing w:before="100" w:beforeAutospacing="1" w:after="100" w:afterAutospacing="1"/>
        <w:rPr>
          <w:rFonts w:ascii="Calibri" w:eastAsia="Times New Roman" w:hAnsi="Calibri"/>
          <w:sz w:val="22"/>
          <w:szCs w:val="22"/>
          <w:lang w:val="en" w:eastAsia="en-CA"/>
        </w:rPr>
      </w:pPr>
      <w:r w:rsidRPr="00A8296E">
        <w:rPr>
          <w:rFonts w:ascii="Calibri" w:eastAsia="Times New Roman" w:hAnsi="Calibri"/>
          <w:sz w:val="22"/>
          <w:szCs w:val="22"/>
          <w:lang w:val="en" w:eastAsia="en-CA"/>
        </w:rPr>
        <w:t xml:space="preserve">encouraging students to participate in oral communication </w:t>
      </w:r>
      <w:proofErr w:type="gramStart"/>
      <w:r w:rsidRPr="00A8296E">
        <w:rPr>
          <w:rFonts w:ascii="Calibri" w:eastAsia="Times New Roman" w:hAnsi="Calibri"/>
          <w:sz w:val="22"/>
          <w:szCs w:val="22"/>
          <w:lang w:val="en" w:eastAsia="en-CA"/>
        </w:rPr>
        <w:t>activities;</w:t>
      </w:r>
      <w:proofErr w:type="gramEnd"/>
    </w:p>
    <w:p w14:paraId="2C989A3E" w14:textId="77777777" w:rsidR="00A8296E" w:rsidRPr="00A8296E" w:rsidRDefault="00A8296E" w:rsidP="00A8296E">
      <w:pPr>
        <w:numPr>
          <w:ilvl w:val="0"/>
          <w:numId w:val="4"/>
        </w:numPr>
        <w:spacing w:before="100" w:beforeAutospacing="1" w:after="100" w:afterAutospacing="1"/>
        <w:rPr>
          <w:rFonts w:ascii="Calibri" w:eastAsia="Times New Roman" w:hAnsi="Calibri"/>
          <w:sz w:val="22"/>
          <w:szCs w:val="22"/>
          <w:lang w:val="en" w:eastAsia="en-CA"/>
        </w:rPr>
      </w:pPr>
      <w:r w:rsidRPr="00A8296E">
        <w:rPr>
          <w:rFonts w:ascii="Calibri" w:eastAsia="Times New Roman" w:hAnsi="Calibri"/>
          <w:sz w:val="22"/>
          <w:szCs w:val="22"/>
          <w:lang w:val="en" w:eastAsia="en-CA"/>
        </w:rPr>
        <w:t xml:space="preserve">preparing classroom activities that focus on learning about language and </w:t>
      </w:r>
      <w:proofErr w:type="gramStart"/>
      <w:r w:rsidRPr="00A8296E">
        <w:rPr>
          <w:rFonts w:ascii="Calibri" w:eastAsia="Times New Roman" w:hAnsi="Calibri"/>
          <w:sz w:val="22"/>
          <w:szCs w:val="22"/>
          <w:lang w:val="en" w:eastAsia="en-CA"/>
        </w:rPr>
        <w:t>culture;</w:t>
      </w:r>
      <w:proofErr w:type="gramEnd"/>
    </w:p>
    <w:p w14:paraId="75620341" w14:textId="77777777" w:rsidR="00A8296E" w:rsidRPr="00A8296E" w:rsidRDefault="00A8296E" w:rsidP="00A8296E">
      <w:pPr>
        <w:numPr>
          <w:ilvl w:val="0"/>
          <w:numId w:val="4"/>
        </w:numPr>
        <w:spacing w:before="100" w:beforeAutospacing="1" w:after="100" w:afterAutospacing="1"/>
        <w:rPr>
          <w:rFonts w:ascii="Calibri" w:eastAsia="Times New Roman" w:hAnsi="Calibri"/>
          <w:sz w:val="22"/>
          <w:szCs w:val="22"/>
          <w:lang w:val="en" w:eastAsia="en-CA"/>
        </w:rPr>
      </w:pPr>
      <w:r w:rsidRPr="00A8296E">
        <w:rPr>
          <w:rFonts w:ascii="Calibri" w:eastAsia="Times New Roman" w:hAnsi="Calibri"/>
          <w:sz w:val="22"/>
          <w:szCs w:val="22"/>
          <w:lang w:val="en" w:eastAsia="en-CA"/>
        </w:rPr>
        <w:t xml:space="preserve">leading small groups of two to 10 </w:t>
      </w:r>
      <w:proofErr w:type="gramStart"/>
      <w:r w:rsidRPr="00A8296E">
        <w:rPr>
          <w:rFonts w:ascii="Calibri" w:eastAsia="Times New Roman" w:hAnsi="Calibri"/>
          <w:sz w:val="22"/>
          <w:szCs w:val="22"/>
          <w:lang w:val="en" w:eastAsia="en-CA"/>
        </w:rPr>
        <w:t>students;</w:t>
      </w:r>
      <w:proofErr w:type="gramEnd"/>
    </w:p>
    <w:p w14:paraId="4C23C06F" w14:textId="5DE2143F" w:rsidR="00A8296E" w:rsidRPr="00A8296E" w:rsidRDefault="00A8296E" w:rsidP="00A8296E">
      <w:pPr>
        <w:numPr>
          <w:ilvl w:val="0"/>
          <w:numId w:val="4"/>
        </w:numPr>
        <w:spacing w:before="100" w:beforeAutospacing="1" w:after="100" w:afterAutospacing="1"/>
        <w:rPr>
          <w:rFonts w:ascii="Calibri" w:eastAsia="Times New Roman" w:hAnsi="Calibri"/>
          <w:sz w:val="22"/>
          <w:szCs w:val="22"/>
          <w:lang w:val="en" w:eastAsia="en-CA"/>
        </w:rPr>
      </w:pPr>
      <w:r w:rsidRPr="00A8296E">
        <w:rPr>
          <w:rFonts w:ascii="Calibri" w:eastAsia="Times New Roman" w:hAnsi="Calibri"/>
          <w:sz w:val="22"/>
          <w:szCs w:val="22"/>
          <w:lang w:val="en" w:eastAsia="en-CA"/>
        </w:rPr>
        <w:t>motivating students to learn</w:t>
      </w:r>
      <w:r w:rsidRPr="00FD70A0">
        <w:rPr>
          <w:rFonts w:ascii="Calibri" w:eastAsia="Times New Roman" w:hAnsi="Calibri"/>
          <w:sz w:val="22"/>
          <w:szCs w:val="22"/>
          <w:lang w:val="en" w:eastAsia="en-CA"/>
        </w:rPr>
        <w:t xml:space="preserve"> </w:t>
      </w:r>
      <w:proofErr w:type="gramStart"/>
      <w:r w:rsidRPr="00FD70A0">
        <w:rPr>
          <w:rFonts w:ascii="Calibri" w:eastAsia="Times New Roman" w:hAnsi="Calibri"/>
          <w:sz w:val="22"/>
          <w:szCs w:val="22"/>
          <w:lang w:val="en" w:eastAsia="en-CA"/>
        </w:rPr>
        <w:t>French</w:t>
      </w:r>
      <w:r w:rsidRPr="00A8296E">
        <w:rPr>
          <w:rFonts w:ascii="Calibri" w:eastAsia="Times New Roman" w:hAnsi="Calibri"/>
          <w:sz w:val="22"/>
          <w:szCs w:val="22"/>
          <w:lang w:val="en" w:eastAsia="en-CA"/>
        </w:rPr>
        <w:t>;</w:t>
      </w:r>
      <w:proofErr w:type="gramEnd"/>
    </w:p>
    <w:p w14:paraId="129A4ADA" w14:textId="77777777" w:rsidR="00A8296E" w:rsidRPr="00A8296E" w:rsidRDefault="00A8296E" w:rsidP="00A8296E">
      <w:pPr>
        <w:numPr>
          <w:ilvl w:val="0"/>
          <w:numId w:val="4"/>
        </w:numPr>
        <w:spacing w:before="100" w:beforeAutospacing="1" w:after="100" w:afterAutospacing="1"/>
        <w:rPr>
          <w:rFonts w:ascii="Calibri" w:eastAsia="Times New Roman" w:hAnsi="Calibri"/>
          <w:sz w:val="22"/>
          <w:szCs w:val="22"/>
          <w:lang w:val="en" w:eastAsia="en-CA"/>
        </w:rPr>
      </w:pPr>
      <w:r w:rsidRPr="00A8296E">
        <w:rPr>
          <w:rFonts w:ascii="Calibri" w:eastAsia="Times New Roman" w:hAnsi="Calibri"/>
          <w:sz w:val="22"/>
          <w:szCs w:val="22"/>
          <w:lang w:val="en" w:eastAsia="en-CA"/>
        </w:rPr>
        <w:t xml:space="preserve">encouraging students to appreciate and explore your culture and their own in a respectful and creative way through </w:t>
      </w:r>
      <w:proofErr w:type="gramStart"/>
      <w:r w:rsidRPr="00A8296E">
        <w:rPr>
          <w:rFonts w:ascii="Calibri" w:eastAsia="Times New Roman" w:hAnsi="Calibri"/>
          <w:sz w:val="22"/>
          <w:szCs w:val="22"/>
          <w:lang w:val="en" w:eastAsia="en-CA"/>
        </w:rPr>
        <w:t>language;</w:t>
      </w:r>
      <w:proofErr w:type="gramEnd"/>
    </w:p>
    <w:p w14:paraId="7297DE6B" w14:textId="77777777" w:rsidR="00A8296E" w:rsidRPr="00A8296E" w:rsidRDefault="00A8296E" w:rsidP="00A8296E">
      <w:pPr>
        <w:numPr>
          <w:ilvl w:val="0"/>
          <w:numId w:val="4"/>
        </w:numPr>
        <w:spacing w:before="100" w:beforeAutospacing="1" w:after="100" w:afterAutospacing="1"/>
        <w:rPr>
          <w:rFonts w:ascii="Calibri" w:eastAsia="Times New Roman" w:hAnsi="Calibri"/>
          <w:sz w:val="22"/>
          <w:szCs w:val="22"/>
          <w:lang w:val="en" w:eastAsia="en-CA"/>
        </w:rPr>
      </w:pPr>
      <w:r w:rsidRPr="00A8296E">
        <w:rPr>
          <w:rFonts w:ascii="Calibri" w:eastAsia="Times New Roman" w:hAnsi="Calibri"/>
          <w:sz w:val="22"/>
          <w:szCs w:val="22"/>
          <w:lang w:val="en" w:eastAsia="en-CA"/>
        </w:rPr>
        <w:t>meeting with school staff upon request.</w:t>
      </w:r>
    </w:p>
    <w:p w14:paraId="11C6B87E" w14:textId="2905884C" w:rsidR="00A8296E" w:rsidRPr="00FD70A0" w:rsidRDefault="00F97DA6" w:rsidP="00B076B6">
      <w:pPr>
        <w:pStyle w:val="Default"/>
        <w:jc w:val="both"/>
        <w:rPr>
          <w:rFonts w:ascii="Calibri" w:hAnsi="Calibri"/>
          <w:b/>
          <w:sz w:val="22"/>
          <w:szCs w:val="22"/>
          <w:lang w:val="en"/>
        </w:rPr>
      </w:pPr>
      <w:r>
        <w:rPr>
          <w:rFonts w:ascii="Calibri" w:hAnsi="Calibri"/>
          <w:b/>
          <w:sz w:val="22"/>
          <w:szCs w:val="22"/>
          <w:u w:val="single"/>
          <w:lang w:val="en"/>
        </w:rPr>
        <w:t>E</w:t>
      </w:r>
      <w:r w:rsidR="00196A5A">
        <w:rPr>
          <w:rFonts w:ascii="Calibri" w:hAnsi="Calibri"/>
          <w:b/>
          <w:sz w:val="22"/>
          <w:szCs w:val="22"/>
          <w:u w:val="single"/>
          <w:lang w:val="en"/>
        </w:rPr>
        <w:t>LIGIBILITY CRITERIA</w:t>
      </w:r>
      <w:r w:rsidR="00A8296E" w:rsidRPr="00FD70A0">
        <w:rPr>
          <w:rFonts w:ascii="Calibri" w:hAnsi="Calibri"/>
          <w:b/>
          <w:sz w:val="22"/>
          <w:szCs w:val="22"/>
          <w:lang w:val="en"/>
        </w:rPr>
        <w:t>:</w:t>
      </w:r>
    </w:p>
    <w:p w14:paraId="7777F6D8" w14:textId="77777777" w:rsidR="005E45F2" w:rsidRPr="005E45F2" w:rsidRDefault="005E45F2" w:rsidP="005E45F2">
      <w:pPr>
        <w:spacing w:before="100" w:beforeAutospacing="1" w:after="100" w:afterAutospacing="1"/>
        <w:rPr>
          <w:rFonts w:ascii="Calibri" w:eastAsia="Times New Roman" w:hAnsi="Calibri"/>
          <w:sz w:val="22"/>
          <w:szCs w:val="22"/>
          <w:lang w:val="en" w:eastAsia="en-CA"/>
        </w:rPr>
      </w:pPr>
      <w:proofErr w:type="gramStart"/>
      <w:r w:rsidRPr="005E45F2">
        <w:rPr>
          <w:rFonts w:ascii="Calibri" w:eastAsia="Times New Roman" w:hAnsi="Calibri"/>
          <w:sz w:val="22"/>
          <w:szCs w:val="22"/>
          <w:lang w:val="en" w:eastAsia="en-CA"/>
        </w:rPr>
        <w:t>In order to</w:t>
      </w:r>
      <w:proofErr w:type="gramEnd"/>
      <w:r w:rsidRPr="005E45F2">
        <w:rPr>
          <w:rFonts w:ascii="Calibri" w:eastAsia="Times New Roman" w:hAnsi="Calibri"/>
          <w:sz w:val="22"/>
          <w:szCs w:val="22"/>
          <w:lang w:val="en" w:eastAsia="en-CA"/>
        </w:rPr>
        <w:t xml:space="preserve"> qualify for the Odyssey program, you must:</w:t>
      </w:r>
    </w:p>
    <w:p w14:paraId="5045AD16" w14:textId="761DA761" w:rsidR="005E45F2" w:rsidRPr="005E45F2" w:rsidRDefault="005E45F2" w:rsidP="005E45F2">
      <w:pPr>
        <w:numPr>
          <w:ilvl w:val="0"/>
          <w:numId w:val="5"/>
        </w:numPr>
        <w:spacing w:before="100" w:beforeAutospacing="1" w:after="100" w:afterAutospacing="1"/>
        <w:rPr>
          <w:rFonts w:ascii="Calibri" w:eastAsia="Times New Roman" w:hAnsi="Calibri"/>
          <w:sz w:val="22"/>
          <w:szCs w:val="22"/>
          <w:lang w:val="en" w:eastAsia="en-CA"/>
        </w:rPr>
      </w:pPr>
      <w:r w:rsidRPr="005E45F2">
        <w:rPr>
          <w:rFonts w:ascii="Calibri" w:eastAsia="Times New Roman" w:hAnsi="Calibri"/>
          <w:sz w:val="22"/>
          <w:szCs w:val="22"/>
          <w:lang w:val="en" w:eastAsia="en-CA"/>
        </w:rPr>
        <w:t xml:space="preserve">have solid </w:t>
      </w:r>
      <w:r w:rsidRPr="00FD70A0">
        <w:rPr>
          <w:rFonts w:ascii="Calibri" w:eastAsia="Times New Roman" w:hAnsi="Calibri"/>
          <w:sz w:val="22"/>
          <w:szCs w:val="22"/>
          <w:lang w:val="en" w:eastAsia="en-CA"/>
        </w:rPr>
        <w:t>French</w:t>
      </w:r>
      <w:r w:rsidRPr="005E45F2">
        <w:rPr>
          <w:rFonts w:ascii="Calibri" w:eastAsia="Times New Roman" w:hAnsi="Calibri"/>
          <w:sz w:val="22"/>
          <w:szCs w:val="22"/>
          <w:lang w:val="en" w:eastAsia="en-CA"/>
        </w:rPr>
        <w:t xml:space="preserve">-language skills, both oral and written. They are a must-have skill set. </w:t>
      </w:r>
      <w:r w:rsidRPr="00FD70A0">
        <w:rPr>
          <w:rFonts w:ascii="Calibri" w:eastAsia="Times New Roman" w:hAnsi="Calibri"/>
          <w:sz w:val="22"/>
          <w:szCs w:val="22"/>
          <w:lang w:val="en" w:eastAsia="en-CA"/>
        </w:rPr>
        <w:t>French</w:t>
      </w:r>
      <w:r w:rsidRPr="005E45F2">
        <w:rPr>
          <w:rFonts w:ascii="Calibri" w:eastAsia="Times New Roman" w:hAnsi="Calibri"/>
          <w:sz w:val="22"/>
          <w:szCs w:val="22"/>
          <w:lang w:val="en" w:eastAsia="en-CA"/>
        </w:rPr>
        <w:t xml:space="preserve"> proficiency must be as strong as if it were your first </w:t>
      </w:r>
      <w:proofErr w:type="gramStart"/>
      <w:r w:rsidRPr="005E45F2">
        <w:rPr>
          <w:rFonts w:ascii="Calibri" w:eastAsia="Times New Roman" w:hAnsi="Calibri"/>
          <w:sz w:val="22"/>
          <w:szCs w:val="22"/>
          <w:lang w:val="en" w:eastAsia="en-CA"/>
        </w:rPr>
        <w:t>language;</w:t>
      </w:r>
      <w:proofErr w:type="gramEnd"/>
    </w:p>
    <w:p w14:paraId="1C0DFF22" w14:textId="63137345" w:rsidR="005E45F2" w:rsidRDefault="005E45F2" w:rsidP="005E45F2">
      <w:pPr>
        <w:numPr>
          <w:ilvl w:val="0"/>
          <w:numId w:val="5"/>
        </w:numPr>
        <w:spacing w:before="100" w:beforeAutospacing="1" w:after="100" w:afterAutospacing="1"/>
        <w:rPr>
          <w:rFonts w:ascii="Calibri" w:eastAsia="Times New Roman" w:hAnsi="Calibri"/>
          <w:sz w:val="22"/>
          <w:szCs w:val="22"/>
          <w:lang w:val="en" w:eastAsia="en-CA"/>
        </w:rPr>
      </w:pPr>
      <w:r w:rsidRPr="005E45F2">
        <w:rPr>
          <w:rFonts w:ascii="Calibri" w:eastAsia="Times New Roman" w:hAnsi="Calibri"/>
          <w:sz w:val="22"/>
          <w:szCs w:val="22"/>
          <w:lang w:val="en" w:eastAsia="en-CA"/>
        </w:rPr>
        <w:t>be a Canadian citizen or permanent resident of Canada (those studying in Canada on a student visa are not eligible</w:t>
      </w:r>
      <w:proofErr w:type="gramStart"/>
      <w:r w:rsidRPr="005E45F2">
        <w:rPr>
          <w:rFonts w:ascii="Calibri" w:eastAsia="Times New Roman" w:hAnsi="Calibri"/>
          <w:sz w:val="22"/>
          <w:szCs w:val="22"/>
          <w:lang w:val="en" w:eastAsia="en-CA"/>
        </w:rPr>
        <w:t>);</w:t>
      </w:r>
      <w:proofErr w:type="gramEnd"/>
    </w:p>
    <w:p w14:paraId="7C3A0B15" w14:textId="10FF67F7" w:rsidR="00621A0F" w:rsidRPr="00621A0F" w:rsidRDefault="00621A0F" w:rsidP="005E45F2">
      <w:pPr>
        <w:numPr>
          <w:ilvl w:val="0"/>
          <w:numId w:val="5"/>
        </w:numPr>
        <w:spacing w:before="100" w:beforeAutospacing="1" w:after="100" w:afterAutospacing="1"/>
        <w:rPr>
          <w:rFonts w:asciiTheme="minorHAnsi" w:eastAsia="Times New Roman" w:hAnsiTheme="minorHAnsi" w:cstheme="minorHAnsi"/>
          <w:color w:val="000000" w:themeColor="text1"/>
          <w:sz w:val="22"/>
          <w:szCs w:val="22"/>
          <w:lang w:val="en" w:eastAsia="en-CA"/>
        </w:rPr>
      </w:pPr>
      <w:r w:rsidRPr="00621A0F">
        <w:rPr>
          <w:rFonts w:asciiTheme="minorHAnsi" w:hAnsiTheme="minorHAnsi" w:cstheme="minorHAnsi"/>
          <w:color w:val="000000" w:themeColor="text1"/>
          <w:sz w:val="22"/>
          <w:szCs w:val="22"/>
          <w:shd w:val="clear" w:color="auto" w:fill="FFFFFF"/>
        </w:rPr>
        <w:t>have completed one of the following:</w:t>
      </w:r>
    </w:p>
    <w:p w14:paraId="200A3704" w14:textId="77777777" w:rsidR="00621A0F" w:rsidRPr="00621A0F" w:rsidRDefault="00621A0F" w:rsidP="00621A0F">
      <w:pPr>
        <w:pStyle w:val="ListParagraph"/>
        <w:numPr>
          <w:ilvl w:val="0"/>
          <w:numId w:val="7"/>
        </w:numPr>
        <w:shd w:val="clear" w:color="auto" w:fill="FFFFFF"/>
        <w:spacing w:after="0" w:line="360" w:lineRule="atLeast"/>
        <w:textAlignment w:val="baseline"/>
        <w:rPr>
          <w:rFonts w:asciiTheme="minorHAnsi" w:eastAsia="Times New Roman" w:hAnsiTheme="minorHAnsi" w:cstheme="minorHAnsi"/>
          <w:color w:val="000000" w:themeColor="text1"/>
          <w:sz w:val="22"/>
          <w:szCs w:val="22"/>
        </w:rPr>
      </w:pPr>
      <w:r w:rsidRPr="00621A0F">
        <w:rPr>
          <w:rFonts w:asciiTheme="minorHAnsi" w:eastAsia="Times New Roman" w:hAnsiTheme="minorHAnsi" w:cstheme="minorHAnsi"/>
          <w:b/>
          <w:bCs/>
          <w:color w:val="000000" w:themeColor="text1"/>
          <w:sz w:val="22"/>
          <w:szCs w:val="22"/>
          <w:bdr w:val="none" w:sz="0" w:space="0" w:color="auto" w:frame="1"/>
        </w:rPr>
        <w:lastRenderedPageBreak/>
        <w:t>For studies outside Quebec in Canada</w:t>
      </w:r>
      <w:r w:rsidRPr="00621A0F">
        <w:rPr>
          <w:rFonts w:asciiTheme="minorHAnsi" w:eastAsia="Times New Roman" w:hAnsiTheme="minorHAnsi" w:cstheme="minorHAnsi"/>
          <w:color w:val="000000" w:themeColor="text1"/>
          <w:sz w:val="22"/>
          <w:szCs w:val="22"/>
        </w:rPr>
        <w:t xml:space="preserve"> – at least one full year of postsecondary studies, in either college or </w:t>
      </w:r>
      <w:proofErr w:type="gramStart"/>
      <w:r w:rsidRPr="00621A0F">
        <w:rPr>
          <w:rFonts w:asciiTheme="minorHAnsi" w:eastAsia="Times New Roman" w:hAnsiTheme="minorHAnsi" w:cstheme="minorHAnsi"/>
          <w:color w:val="000000" w:themeColor="text1"/>
          <w:sz w:val="22"/>
          <w:szCs w:val="22"/>
        </w:rPr>
        <w:t>university;</w:t>
      </w:r>
      <w:proofErr w:type="gramEnd"/>
    </w:p>
    <w:p w14:paraId="42ED68E6" w14:textId="77777777" w:rsidR="00621A0F" w:rsidRPr="00621A0F" w:rsidRDefault="00621A0F" w:rsidP="00621A0F">
      <w:pPr>
        <w:pStyle w:val="ListParagraph"/>
        <w:numPr>
          <w:ilvl w:val="0"/>
          <w:numId w:val="7"/>
        </w:numPr>
        <w:shd w:val="clear" w:color="auto" w:fill="FFFFFF"/>
        <w:spacing w:after="0" w:line="360" w:lineRule="atLeast"/>
        <w:textAlignment w:val="baseline"/>
        <w:rPr>
          <w:rFonts w:asciiTheme="minorHAnsi" w:eastAsia="Times New Roman" w:hAnsiTheme="minorHAnsi" w:cstheme="minorHAnsi"/>
          <w:color w:val="000000" w:themeColor="text1"/>
          <w:sz w:val="22"/>
          <w:szCs w:val="22"/>
        </w:rPr>
      </w:pPr>
      <w:r w:rsidRPr="00621A0F">
        <w:rPr>
          <w:rFonts w:asciiTheme="minorHAnsi" w:eastAsia="Times New Roman" w:hAnsiTheme="minorHAnsi" w:cstheme="minorHAnsi"/>
          <w:b/>
          <w:bCs/>
          <w:color w:val="000000" w:themeColor="text1"/>
          <w:sz w:val="22"/>
          <w:szCs w:val="22"/>
          <w:bdr w:val="none" w:sz="0" w:space="0" w:color="auto" w:frame="1"/>
        </w:rPr>
        <w:t>For studies in Quebec</w:t>
      </w:r>
      <w:r w:rsidRPr="00621A0F">
        <w:rPr>
          <w:rFonts w:asciiTheme="minorHAnsi" w:eastAsia="Times New Roman" w:hAnsiTheme="minorHAnsi" w:cstheme="minorHAnsi"/>
          <w:color w:val="000000" w:themeColor="text1"/>
          <w:sz w:val="22"/>
          <w:szCs w:val="22"/>
        </w:rPr>
        <w:t xml:space="preserve"> – two years of college-level studies or one full year of </w:t>
      </w:r>
      <w:proofErr w:type="gramStart"/>
      <w:r w:rsidRPr="00621A0F">
        <w:rPr>
          <w:rFonts w:asciiTheme="minorHAnsi" w:eastAsia="Times New Roman" w:hAnsiTheme="minorHAnsi" w:cstheme="minorHAnsi"/>
          <w:color w:val="000000" w:themeColor="text1"/>
          <w:sz w:val="22"/>
          <w:szCs w:val="22"/>
        </w:rPr>
        <w:t>university;</w:t>
      </w:r>
      <w:proofErr w:type="gramEnd"/>
    </w:p>
    <w:p w14:paraId="28DE0E3B" w14:textId="77777777" w:rsidR="00621A0F" w:rsidRPr="00621A0F" w:rsidRDefault="00621A0F" w:rsidP="00621A0F">
      <w:pPr>
        <w:pStyle w:val="ListParagraph"/>
        <w:numPr>
          <w:ilvl w:val="0"/>
          <w:numId w:val="7"/>
        </w:numPr>
        <w:shd w:val="clear" w:color="auto" w:fill="FFFFFF"/>
        <w:spacing w:after="0" w:line="360" w:lineRule="atLeast"/>
        <w:textAlignment w:val="baseline"/>
        <w:rPr>
          <w:rFonts w:asciiTheme="minorHAnsi" w:eastAsia="Times New Roman" w:hAnsiTheme="minorHAnsi" w:cstheme="minorHAnsi"/>
          <w:color w:val="000000" w:themeColor="text1"/>
          <w:sz w:val="22"/>
          <w:szCs w:val="22"/>
        </w:rPr>
      </w:pPr>
      <w:r w:rsidRPr="00621A0F">
        <w:rPr>
          <w:rFonts w:asciiTheme="minorHAnsi" w:eastAsia="Times New Roman" w:hAnsiTheme="minorHAnsi" w:cstheme="minorHAnsi"/>
          <w:b/>
          <w:bCs/>
          <w:color w:val="000000" w:themeColor="text1"/>
          <w:sz w:val="22"/>
          <w:szCs w:val="22"/>
          <w:bdr w:val="none" w:sz="0" w:space="0" w:color="auto" w:frame="1"/>
        </w:rPr>
        <w:t>For studies outside Canada</w:t>
      </w:r>
      <w:r w:rsidRPr="00621A0F">
        <w:rPr>
          <w:rFonts w:asciiTheme="minorHAnsi" w:eastAsia="Times New Roman" w:hAnsiTheme="minorHAnsi" w:cstheme="minorHAnsi"/>
          <w:color w:val="000000" w:themeColor="text1"/>
          <w:sz w:val="22"/>
          <w:szCs w:val="22"/>
        </w:rPr>
        <w:t> – at least one full year of postsecondary studies, in either college or university. You will also need to submit a formal assessment of your academic credentials.</w:t>
      </w:r>
    </w:p>
    <w:p w14:paraId="34F98AAD" w14:textId="749CC366" w:rsidR="005E45F2" w:rsidRPr="005E45F2" w:rsidRDefault="005E45F2" w:rsidP="005E45F2">
      <w:pPr>
        <w:spacing w:before="100" w:beforeAutospacing="1" w:after="100" w:afterAutospacing="1"/>
        <w:rPr>
          <w:rFonts w:ascii="Calibri" w:eastAsia="Times New Roman" w:hAnsi="Calibri"/>
          <w:sz w:val="22"/>
          <w:szCs w:val="22"/>
          <w:lang w:val="en" w:eastAsia="en-CA"/>
        </w:rPr>
      </w:pPr>
      <w:r w:rsidRPr="005E45F2">
        <w:rPr>
          <w:rFonts w:ascii="Calibri" w:eastAsia="Times New Roman" w:hAnsi="Calibri"/>
          <w:sz w:val="22"/>
          <w:szCs w:val="22"/>
          <w:lang w:val="en" w:eastAsia="en-CA"/>
        </w:rPr>
        <w:t xml:space="preserve">There is no age limit for participation in Odyssey, but you do need to meet all eligibility requirements. </w:t>
      </w:r>
      <w:r w:rsidRPr="005E45F2">
        <w:rPr>
          <w:rFonts w:ascii="Calibri" w:eastAsia="Times New Roman" w:hAnsi="Calibri"/>
          <w:sz w:val="22"/>
          <w:szCs w:val="22"/>
          <w:lang w:val="en" w:eastAsia="en-CA"/>
        </w:rPr>
        <w:br/>
      </w:r>
      <w:r w:rsidRPr="005E45F2">
        <w:rPr>
          <w:rFonts w:ascii="Calibri" w:eastAsia="Times New Roman" w:hAnsi="Calibri"/>
          <w:sz w:val="22"/>
          <w:szCs w:val="22"/>
          <w:lang w:val="en" w:eastAsia="en-CA"/>
        </w:rPr>
        <w:br/>
        <w:t xml:space="preserve">There are no </w:t>
      </w:r>
      <w:r w:rsidR="00FD70A0" w:rsidRPr="00FD70A0">
        <w:rPr>
          <w:rFonts w:ascii="Calibri" w:eastAsia="Times New Roman" w:hAnsi="Calibri"/>
          <w:sz w:val="22"/>
          <w:szCs w:val="22"/>
          <w:lang w:val="en" w:eastAsia="en-CA"/>
        </w:rPr>
        <w:t>English</w:t>
      </w:r>
      <w:r w:rsidRPr="005E45F2">
        <w:rPr>
          <w:rFonts w:ascii="Calibri" w:eastAsia="Times New Roman" w:hAnsi="Calibri"/>
          <w:sz w:val="22"/>
          <w:szCs w:val="22"/>
          <w:lang w:val="en" w:eastAsia="en-CA"/>
        </w:rPr>
        <w:t>-language-skill requirements to apply for the Odyssey program, but some basic oral and spoken skills in your second official language are always a great asset.</w:t>
      </w:r>
      <w:r w:rsidRPr="005E45F2">
        <w:rPr>
          <w:rFonts w:ascii="Calibri" w:eastAsia="Times New Roman" w:hAnsi="Calibri"/>
          <w:sz w:val="22"/>
          <w:szCs w:val="22"/>
          <w:lang w:val="en" w:eastAsia="en-CA"/>
        </w:rPr>
        <w:br/>
      </w:r>
      <w:r w:rsidRPr="005E45F2">
        <w:rPr>
          <w:rFonts w:ascii="Calibri" w:eastAsia="Times New Roman" w:hAnsi="Calibri"/>
          <w:sz w:val="22"/>
          <w:szCs w:val="22"/>
          <w:lang w:val="en" w:eastAsia="en-CA"/>
        </w:rPr>
        <w:br/>
        <w:t xml:space="preserve">A driver’s </w:t>
      </w:r>
      <w:proofErr w:type="spellStart"/>
      <w:r w:rsidRPr="005E45F2">
        <w:rPr>
          <w:rFonts w:ascii="Calibri" w:eastAsia="Times New Roman" w:hAnsi="Calibri"/>
          <w:sz w:val="22"/>
          <w:szCs w:val="22"/>
          <w:lang w:val="en" w:eastAsia="en-CA"/>
        </w:rPr>
        <w:t>licence</w:t>
      </w:r>
      <w:proofErr w:type="spellEnd"/>
      <w:r w:rsidRPr="005E45F2">
        <w:rPr>
          <w:rFonts w:ascii="Calibri" w:eastAsia="Times New Roman" w:hAnsi="Calibri"/>
          <w:sz w:val="22"/>
          <w:szCs w:val="22"/>
          <w:lang w:val="en" w:eastAsia="en-CA"/>
        </w:rPr>
        <w:t xml:space="preserve"> is not a requirement for selection. However, in some regions, having a </w:t>
      </w:r>
      <w:proofErr w:type="spellStart"/>
      <w:r w:rsidRPr="005E45F2">
        <w:rPr>
          <w:rFonts w:ascii="Calibri" w:eastAsia="Times New Roman" w:hAnsi="Calibri"/>
          <w:sz w:val="22"/>
          <w:szCs w:val="22"/>
          <w:lang w:val="en" w:eastAsia="en-CA"/>
        </w:rPr>
        <w:t>licence</w:t>
      </w:r>
      <w:proofErr w:type="spellEnd"/>
      <w:r w:rsidRPr="005E45F2">
        <w:rPr>
          <w:rFonts w:ascii="Calibri" w:eastAsia="Times New Roman" w:hAnsi="Calibri"/>
          <w:sz w:val="22"/>
          <w:szCs w:val="22"/>
          <w:lang w:val="en" w:eastAsia="en-CA"/>
        </w:rPr>
        <w:t xml:space="preserve"> is preferable.</w:t>
      </w:r>
    </w:p>
    <w:p w14:paraId="6449DE92" w14:textId="77777777" w:rsidR="005E45F2" w:rsidRPr="005E45F2" w:rsidRDefault="005E45F2" w:rsidP="005E45F2">
      <w:pPr>
        <w:spacing w:before="100" w:beforeAutospacing="1" w:after="100" w:afterAutospacing="1"/>
        <w:rPr>
          <w:rFonts w:ascii="Calibri" w:eastAsia="Times New Roman" w:hAnsi="Calibri"/>
          <w:sz w:val="22"/>
          <w:szCs w:val="22"/>
          <w:lang w:val="en" w:eastAsia="en-CA"/>
        </w:rPr>
      </w:pPr>
      <w:r w:rsidRPr="00FD70A0">
        <w:rPr>
          <w:rFonts w:ascii="Calibri" w:eastAsia="Times New Roman" w:hAnsi="Calibri"/>
          <w:i/>
          <w:iCs/>
          <w:sz w:val="22"/>
          <w:szCs w:val="22"/>
          <w:lang w:val="en" w:eastAsia="en-CA"/>
        </w:rPr>
        <w:t>The Council of Ministers of Education, Canada (CMEC) thanks all candidates for their interest in Odyssey. Please note that decisions regarding eligibility for the participation in the program are made by the relevant provincial and territorial ministries/departments responsible for education or postsecondary education and are also subject to the participating educational institutions’ policies, practices, and regulations. A candidate may be declared ineligible for participation in the program at any time including but without limitation if the candidate (i) has been previously dismissed from the program for any reason, (ii) does not or ceases to meet the eligibility criteria for or the conditions for participation in the program, (iii) does not meet any requirement or condition of the relevant provincial and territorial ministries/departments responsible for education or postsecondary education or of the participating educational institutions’ policies, practices, and regulations.</w:t>
      </w:r>
    </w:p>
    <w:p w14:paraId="0C656858" w14:textId="5311043D" w:rsidR="00A8296E" w:rsidRPr="00E728C5" w:rsidRDefault="00FD70A0" w:rsidP="00FD70A0">
      <w:pPr>
        <w:pStyle w:val="Default"/>
        <w:jc w:val="both"/>
        <w:rPr>
          <w:rFonts w:ascii="Calibri" w:hAnsi="Calibri"/>
          <w:b/>
          <w:sz w:val="22"/>
          <w:szCs w:val="22"/>
          <w:u w:val="single"/>
          <w:lang w:val="en-CA"/>
        </w:rPr>
      </w:pPr>
      <w:r w:rsidRPr="00E728C5">
        <w:rPr>
          <w:rFonts w:ascii="Calibri" w:hAnsi="Calibri"/>
          <w:b/>
          <w:sz w:val="22"/>
          <w:szCs w:val="22"/>
          <w:u w:val="single"/>
          <w:lang w:val="en-CA"/>
        </w:rPr>
        <w:t>S</w:t>
      </w:r>
      <w:r w:rsidR="00196A5A" w:rsidRPr="00E728C5">
        <w:rPr>
          <w:rFonts w:ascii="Calibri" w:hAnsi="Calibri"/>
          <w:b/>
          <w:sz w:val="22"/>
          <w:szCs w:val="22"/>
          <w:u w:val="single"/>
          <w:lang w:val="en-CA"/>
        </w:rPr>
        <w:t>ALARY</w:t>
      </w:r>
      <w:r w:rsidRPr="00E728C5">
        <w:rPr>
          <w:rFonts w:ascii="Calibri" w:hAnsi="Calibri"/>
          <w:b/>
          <w:sz w:val="22"/>
          <w:szCs w:val="22"/>
          <w:u w:val="single"/>
          <w:lang w:val="en-CA"/>
        </w:rPr>
        <w:t xml:space="preserve"> </w:t>
      </w:r>
      <w:r w:rsidR="00196A5A" w:rsidRPr="00E728C5">
        <w:rPr>
          <w:rFonts w:ascii="Calibri" w:hAnsi="Calibri"/>
          <w:b/>
          <w:sz w:val="22"/>
          <w:szCs w:val="22"/>
          <w:u w:val="single"/>
          <w:lang w:val="en-CA"/>
        </w:rPr>
        <w:t xml:space="preserve">AND </w:t>
      </w:r>
      <w:r w:rsidRPr="00E728C5">
        <w:rPr>
          <w:rFonts w:ascii="Calibri" w:hAnsi="Calibri"/>
          <w:b/>
          <w:sz w:val="22"/>
          <w:szCs w:val="22"/>
          <w:u w:val="single"/>
          <w:lang w:val="en-CA"/>
        </w:rPr>
        <w:t>H</w:t>
      </w:r>
      <w:r w:rsidR="00196A5A" w:rsidRPr="00E728C5">
        <w:rPr>
          <w:rFonts w:ascii="Calibri" w:hAnsi="Calibri"/>
          <w:b/>
          <w:sz w:val="22"/>
          <w:szCs w:val="22"/>
          <w:u w:val="single"/>
          <w:lang w:val="en-CA"/>
        </w:rPr>
        <w:t>OURS</w:t>
      </w:r>
      <w:r w:rsidRPr="00E728C5">
        <w:rPr>
          <w:rFonts w:ascii="Calibri" w:hAnsi="Calibri"/>
          <w:b/>
          <w:sz w:val="22"/>
          <w:szCs w:val="22"/>
          <w:u w:val="single"/>
          <w:lang w:val="en-CA"/>
        </w:rPr>
        <w:t>:</w:t>
      </w:r>
    </w:p>
    <w:p w14:paraId="18424DFB" w14:textId="38EF9CEA" w:rsidR="000127E3" w:rsidRDefault="00FD70A0" w:rsidP="7952F737">
      <w:pPr>
        <w:spacing w:before="100" w:beforeAutospacing="1" w:after="100" w:afterAutospacing="1"/>
        <w:rPr>
          <w:rFonts w:ascii="Calibri" w:eastAsia="Times New Roman" w:hAnsi="Calibri"/>
          <w:sz w:val="22"/>
          <w:szCs w:val="22"/>
          <w:lang w:val="en" w:eastAsia="en-CA"/>
        </w:rPr>
      </w:pPr>
      <w:r w:rsidRPr="7952F737">
        <w:rPr>
          <w:rFonts w:ascii="Calibri" w:eastAsia="Times New Roman" w:hAnsi="Calibri"/>
          <w:sz w:val="22"/>
          <w:szCs w:val="22"/>
          <w:lang w:val="en" w:eastAsia="en-CA"/>
        </w:rPr>
        <w:t xml:space="preserve">You will receive a </w:t>
      </w:r>
      <w:r w:rsidR="00EE1605" w:rsidRPr="7952F737">
        <w:rPr>
          <w:rFonts w:ascii="Calibri" w:eastAsia="Times New Roman" w:hAnsi="Calibri"/>
          <w:sz w:val="22"/>
          <w:szCs w:val="22"/>
          <w:lang w:val="en" w:eastAsia="en-CA"/>
        </w:rPr>
        <w:t>t</w:t>
      </w:r>
      <w:r w:rsidR="000127E3" w:rsidRPr="7952F737">
        <w:rPr>
          <w:rFonts w:ascii="Calibri" w:eastAsia="Times New Roman" w:hAnsi="Calibri"/>
          <w:sz w:val="22"/>
          <w:szCs w:val="22"/>
          <w:lang w:val="en" w:eastAsia="en-CA"/>
        </w:rPr>
        <w:t xml:space="preserve">axable </w:t>
      </w:r>
      <w:r w:rsidR="00EE1605" w:rsidRPr="7952F737">
        <w:rPr>
          <w:rFonts w:ascii="Calibri" w:eastAsia="Times New Roman" w:hAnsi="Calibri"/>
          <w:sz w:val="22"/>
          <w:szCs w:val="22"/>
          <w:lang w:val="en" w:eastAsia="en-CA"/>
        </w:rPr>
        <w:t xml:space="preserve">salary of </w:t>
      </w:r>
      <w:r w:rsidR="00EE1605" w:rsidRPr="7952F737">
        <w:rPr>
          <w:rFonts w:ascii="Calibri" w:eastAsia="Times New Roman" w:hAnsi="Calibri"/>
          <w:b/>
          <w:bCs/>
          <w:sz w:val="22"/>
          <w:szCs w:val="22"/>
          <w:lang w:val="en" w:eastAsia="en-CA"/>
        </w:rPr>
        <w:t>$2</w:t>
      </w:r>
      <w:r w:rsidR="000F39D0">
        <w:rPr>
          <w:rFonts w:ascii="Calibri" w:eastAsia="Times New Roman" w:hAnsi="Calibri"/>
          <w:b/>
          <w:bCs/>
          <w:sz w:val="22"/>
          <w:szCs w:val="22"/>
          <w:lang w:val="en" w:eastAsia="en-CA"/>
        </w:rPr>
        <w:t>9</w:t>
      </w:r>
      <w:r w:rsidR="00EE1605" w:rsidRPr="7952F737">
        <w:rPr>
          <w:rFonts w:ascii="Calibri" w:eastAsia="Times New Roman" w:hAnsi="Calibri"/>
          <w:b/>
          <w:bCs/>
          <w:sz w:val="22"/>
          <w:szCs w:val="22"/>
          <w:lang w:val="en" w:eastAsia="en-CA"/>
        </w:rPr>
        <w:t>,000 (</w:t>
      </w:r>
      <w:r w:rsidRPr="7952F737">
        <w:rPr>
          <w:rFonts w:ascii="Calibri" w:eastAsia="Times New Roman" w:hAnsi="Calibri"/>
          <w:b/>
          <w:bCs/>
          <w:sz w:val="22"/>
          <w:szCs w:val="22"/>
          <w:lang w:val="en" w:eastAsia="en-CA"/>
        </w:rPr>
        <w:t>around $2</w:t>
      </w:r>
      <w:r w:rsidR="002815E9">
        <w:rPr>
          <w:rFonts w:ascii="Calibri" w:eastAsia="Times New Roman" w:hAnsi="Calibri"/>
          <w:b/>
          <w:bCs/>
          <w:sz w:val="22"/>
          <w:szCs w:val="22"/>
          <w:lang w:val="en" w:eastAsia="en-CA"/>
        </w:rPr>
        <w:t>9</w:t>
      </w:r>
      <w:r w:rsidRPr="7952F737">
        <w:rPr>
          <w:rFonts w:ascii="Calibri" w:eastAsia="Times New Roman" w:hAnsi="Calibri"/>
          <w:b/>
          <w:bCs/>
          <w:sz w:val="22"/>
          <w:szCs w:val="22"/>
          <w:lang w:val="en" w:eastAsia="en-CA"/>
        </w:rPr>
        <w:t>/hour</w:t>
      </w:r>
      <w:r w:rsidR="00EE1605" w:rsidRPr="7952F737">
        <w:rPr>
          <w:rFonts w:ascii="Calibri" w:eastAsia="Times New Roman" w:hAnsi="Calibri"/>
          <w:b/>
          <w:bCs/>
          <w:sz w:val="22"/>
          <w:szCs w:val="22"/>
          <w:lang w:val="en" w:eastAsia="en-CA"/>
        </w:rPr>
        <w:t>)</w:t>
      </w:r>
      <w:r w:rsidRPr="7952F737">
        <w:rPr>
          <w:rFonts w:ascii="Calibri" w:eastAsia="Times New Roman" w:hAnsi="Calibri"/>
          <w:sz w:val="22"/>
          <w:szCs w:val="22"/>
          <w:lang w:val="en" w:eastAsia="en-CA"/>
        </w:rPr>
        <w:t>,</w:t>
      </w:r>
      <w:r w:rsidR="000127E3" w:rsidRPr="7952F737">
        <w:rPr>
          <w:rFonts w:ascii="Calibri" w:eastAsia="Times New Roman" w:hAnsi="Calibri"/>
          <w:sz w:val="22"/>
          <w:szCs w:val="22"/>
          <w:lang w:val="en" w:eastAsia="en-CA"/>
        </w:rPr>
        <w:t xml:space="preserve"> or $</w:t>
      </w:r>
      <w:r w:rsidR="002815E9">
        <w:rPr>
          <w:rFonts w:ascii="Calibri" w:eastAsia="Times New Roman" w:hAnsi="Calibri"/>
          <w:sz w:val="22"/>
          <w:szCs w:val="22"/>
          <w:lang w:val="en" w:eastAsia="en-CA"/>
        </w:rPr>
        <w:t>3,200</w:t>
      </w:r>
      <w:r w:rsidR="000127E3" w:rsidRPr="7952F737">
        <w:rPr>
          <w:rFonts w:ascii="Calibri" w:eastAsia="Times New Roman" w:hAnsi="Calibri"/>
          <w:sz w:val="22"/>
          <w:szCs w:val="22"/>
          <w:lang w:val="en" w:eastAsia="en-CA"/>
        </w:rPr>
        <w:t xml:space="preserve">/month, for 25 hours per week, for the duration of your work term </w:t>
      </w:r>
      <w:r w:rsidR="00EE1605" w:rsidRPr="7952F737">
        <w:rPr>
          <w:rFonts w:ascii="Calibri" w:eastAsia="Times New Roman" w:hAnsi="Calibri"/>
          <w:sz w:val="22"/>
          <w:szCs w:val="22"/>
          <w:lang w:val="en" w:eastAsia="en-CA"/>
        </w:rPr>
        <w:t xml:space="preserve">until </w:t>
      </w:r>
      <w:r w:rsidR="00536108">
        <w:rPr>
          <w:rFonts w:ascii="Calibri" w:eastAsia="Times New Roman" w:hAnsi="Calibri"/>
          <w:sz w:val="22"/>
          <w:szCs w:val="22"/>
          <w:lang w:val="en" w:eastAsia="en-CA"/>
        </w:rPr>
        <w:t xml:space="preserve">the end of </w:t>
      </w:r>
      <w:r w:rsidR="00EE1605" w:rsidRPr="7952F737">
        <w:rPr>
          <w:rFonts w:ascii="Calibri" w:eastAsia="Times New Roman" w:hAnsi="Calibri"/>
          <w:sz w:val="22"/>
          <w:szCs w:val="22"/>
          <w:lang w:val="en" w:eastAsia="en-CA"/>
        </w:rPr>
        <w:t>May 202</w:t>
      </w:r>
      <w:r w:rsidR="00B26333">
        <w:rPr>
          <w:rFonts w:ascii="Calibri" w:eastAsia="Times New Roman" w:hAnsi="Calibri"/>
          <w:sz w:val="22"/>
          <w:szCs w:val="22"/>
          <w:lang w:val="en" w:eastAsia="en-CA"/>
        </w:rPr>
        <w:t>6</w:t>
      </w:r>
      <w:r w:rsidR="000127E3" w:rsidRPr="7952F737">
        <w:rPr>
          <w:rFonts w:ascii="Calibri" w:eastAsia="Times New Roman" w:hAnsi="Calibri"/>
          <w:sz w:val="22"/>
          <w:szCs w:val="22"/>
          <w:lang w:val="en" w:eastAsia="en-CA"/>
        </w:rPr>
        <w:t>.</w:t>
      </w:r>
      <w:r w:rsidR="00EE1605" w:rsidRPr="7952F737">
        <w:rPr>
          <w:rFonts w:ascii="Calibri" w:eastAsia="Times New Roman" w:hAnsi="Calibri"/>
          <w:sz w:val="22"/>
          <w:szCs w:val="22"/>
          <w:lang w:val="en" w:eastAsia="en-CA"/>
        </w:rPr>
        <w:t xml:space="preserve"> </w:t>
      </w:r>
    </w:p>
    <w:p w14:paraId="74FC0B2B" w14:textId="497B0AD1" w:rsidR="00FD70A0" w:rsidRDefault="00FD70A0" w:rsidP="00FD70A0">
      <w:pPr>
        <w:pStyle w:val="Default"/>
        <w:jc w:val="both"/>
        <w:rPr>
          <w:rFonts w:ascii="Calibri" w:hAnsi="Calibri"/>
          <w:b/>
          <w:sz w:val="22"/>
          <w:szCs w:val="22"/>
          <w:u w:val="single"/>
          <w:lang w:val="en"/>
        </w:rPr>
      </w:pPr>
      <w:r w:rsidRPr="00FD70A0">
        <w:rPr>
          <w:rFonts w:ascii="Calibri" w:hAnsi="Calibri"/>
          <w:b/>
          <w:sz w:val="22"/>
          <w:szCs w:val="22"/>
          <w:u w:val="single"/>
          <w:lang w:val="en"/>
        </w:rPr>
        <w:t>H</w:t>
      </w:r>
      <w:r w:rsidR="00196A5A">
        <w:rPr>
          <w:rFonts w:ascii="Calibri" w:hAnsi="Calibri"/>
          <w:b/>
          <w:sz w:val="22"/>
          <w:szCs w:val="22"/>
          <w:u w:val="single"/>
          <w:lang w:val="en"/>
        </w:rPr>
        <w:t>OW TO APPLY:</w:t>
      </w:r>
    </w:p>
    <w:p w14:paraId="6FDC4BFB" w14:textId="715BC408" w:rsidR="00FD70A0" w:rsidRDefault="00FD70A0" w:rsidP="00FD70A0">
      <w:pPr>
        <w:pStyle w:val="Default"/>
        <w:jc w:val="both"/>
        <w:rPr>
          <w:rFonts w:ascii="Calibri" w:hAnsi="Calibri"/>
          <w:b/>
          <w:sz w:val="22"/>
          <w:szCs w:val="22"/>
          <w:u w:val="single"/>
          <w:lang w:val="en"/>
        </w:rPr>
      </w:pPr>
    </w:p>
    <w:p w14:paraId="2D4959F7" w14:textId="328EDC10" w:rsidR="00BB216E" w:rsidRDefault="00FD70A0" w:rsidP="7952F737">
      <w:pPr>
        <w:pStyle w:val="Default"/>
        <w:jc w:val="both"/>
        <w:rPr>
          <w:rFonts w:ascii="Calibri" w:hAnsi="Calibri"/>
          <w:b/>
          <w:bCs/>
          <w:sz w:val="22"/>
          <w:szCs w:val="22"/>
          <w:lang w:val="en"/>
        </w:rPr>
      </w:pPr>
      <w:r w:rsidRPr="1157A1C5">
        <w:rPr>
          <w:rFonts w:ascii="Calibri" w:hAnsi="Calibri"/>
          <w:sz w:val="22"/>
          <w:szCs w:val="22"/>
          <w:lang w:val="en"/>
        </w:rPr>
        <w:t xml:space="preserve">Please email your resume to </w:t>
      </w:r>
      <w:r w:rsidRPr="1157A1C5">
        <w:rPr>
          <w:rFonts w:ascii="Calibri" w:hAnsi="Calibri"/>
          <w:b/>
          <w:bCs/>
          <w:sz w:val="22"/>
          <w:szCs w:val="22"/>
          <w:lang w:val="en"/>
        </w:rPr>
        <w:t>Julie McAllister</w:t>
      </w:r>
      <w:r w:rsidRPr="1157A1C5">
        <w:rPr>
          <w:rFonts w:ascii="Calibri" w:hAnsi="Calibri"/>
          <w:sz w:val="22"/>
          <w:szCs w:val="22"/>
          <w:lang w:val="en"/>
        </w:rPr>
        <w:t xml:space="preserve"> </w:t>
      </w:r>
      <w:r w:rsidR="005D3746" w:rsidRPr="1157A1C5">
        <w:rPr>
          <w:rFonts w:ascii="Calibri" w:hAnsi="Calibri"/>
          <w:sz w:val="22"/>
          <w:szCs w:val="22"/>
          <w:lang w:val="en"/>
        </w:rPr>
        <w:t>at</w:t>
      </w:r>
      <w:r w:rsidRPr="1157A1C5">
        <w:rPr>
          <w:rFonts w:ascii="Calibri" w:hAnsi="Calibri"/>
          <w:sz w:val="22"/>
          <w:szCs w:val="22"/>
          <w:lang w:val="en"/>
        </w:rPr>
        <w:t xml:space="preserve">: </w:t>
      </w:r>
      <w:hyperlink r:id="rId12" w:history="1">
        <w:r w:rsidR="007620AC" w:rsidRPr="007620AC">
          <w:rPr>
            <w:rStyle w:val="Hyperlink"/>
            <w:rFonts w:ascii="Calibri" w:hAnsi="Calibri"/>
            <w:color w:val="4472C4" w:themeColor="accent1"/>
            <w:sz w:val="22"/>
            <w:szCs w:val="22"/>
            <w:lang w:val="en"/>
          </w:rPr>
          <w:t>olp.plo@gnb.ca</w:t>
        </w:r>
      </w:hyperlink>
      <w:r w:rsidR="007620AC">
        <w:rPr>
          <w:rFonts w:ascii="Calibri" w:hAnsi="Calibri"/>
          <w:sz w:val="22"/>
          <w:szCs w:val="22"/>
          <w:lang w:val="en"/>
        </w:rPr>
        <w:t xml:space="preserve"> </w:t>
      </w:r>
      <w:r w:rsidR="00D143BC" w:rsidRPr="1157A1C5">
        <w:rPr>
          <w:rFonts w:ascii="Calibri" w:hAnsi="Calibri"/>
          <w:b/>
          <w:bCs/>
          <w:sz w:val="22"/>
          <w:szCs w:val="22"/>
          <w:lang w:val="en"/>
        </w:rPr>
        <w:t>b</w:t>
      </w:r>
      <w:r w:rsidR="007620AC">
        <w:rPr>
          <w:rFonts w:ascii="Calibri" w:hAnsi="Calibri"/>
          <w:b/>
          <w:bCs/>
          <w:sz w:val="22"/>
          <w:szCs w:val="22"/>
          <w:lang w:val="en"/>
        </w:rPr>
        <w:t>y</w:t>
      </w:r>
      <w:r w:rsidRPr="1157A1C5">
        <w:rPr>
          <w:rFonts w:ascii="Calibri" w:hAnsi="Calibri"/>
          <w:b/>
          <w:bCs/>
          <w:sz w:val="22"/>
          <w:szCs w:val="22"/>
          <w:lang w:val="en"/>
        </w:rPr>
        <w:t xml:space="preserve"> </w:t>
      </w:r>
      <w:r w:rsidR="007620AC">
        <w:rPr>
          <w:rFonts w:ascii="Calibri" w:hAnsi="Calibri"/>
          <w:b/>
          <w:bCs/>
          <w:sz w:val="22"/>
          <w:szCs w:val="22"/>
          <w:lang w:val="en"/>
        </w:rPr>
        <w:t xml:space="preserve">November </w:t>
      </w:r>
      <w:r w:rsidR="00426D59">
        <w:rPr>
          <w:rFonts w:ascii="Calibri" w:hAnsi="Calibri"/>
          <w:b/>
          <w:bCs/>
          <w:sz w:val="22"/>
          <w:szCs w:val="22"/>
          <w:lang w:val="en"/>
        </w:rPr>
        <w:t>14</w:t>
      </w:r>
      <w:r w:rsidR="00426D59" w:rsidRPr="00426D59">
        <w:rPr>
          <w:rFonts w:ascii="Calibri" w:hAnsi="Calibri"/>
          <w:b/>
          <w:bCs/>
          <w:sz w:val="22"/>
          <w:szCs w:val="22"/>
          <w:vertAlign w:val="superscript"/>
          <w:lang w:val="en"/>
        </w:rPr>
        <w:t>th</w:t>
      </w:r>
      <w:r w:rsidR="00426D59">
        <w:rPr>
          <w:rFonts w:ascii="Calibri" w:hAnsi="Calibri"/>
          <w:b/>
          <w:bCs/>
          <w:sz w:val="22"/>
          <w:szCs w:val="22"/>
          <w:lang w:val="en"/>
        </w:rPr>
        <w:t>, 2025.</w:t>
      </w:r>
      <w:r w:rsidR="00427771" w:rsidRPr="1157A1C5">
        <w:rPr>
          <w:rFonts w:ascii="Calibri" w:hAnsi="Calibri"/>
          <w:b/>
          <w:bCs/>
          <w:sz w:val="22"/>
          <w:szCs w:val="22"/>
          <w:lang w:val="en"/>
        </w:rPr>
        <w:t xml:space="preserve"> </w:t>
      </w:r>
    </w:p>
    <w:p w14:paraId="25613314" w14:textId="7FF63047" w:rsidR="00FD70A0" w:rsidRPr="00AA66B8" w:rsidRDefault="00FD70A0" w:rsidP="00FD70A0">
      <w:pPr>
        <w:pStyle w:val="Default"/>
        <w:jc w:val="both"/>
        <w:rPr>
          <w:rFonts w:ascii="Calibri" w:hAnsi="Calibri"/>
          <w:b/>
          <w:color w:val="FF0000"/>
          <w:sz w:val="22"/>
          <w:szCs w:val="22"/>
          <w:lang w:val="en"/>
        </w:rPr>
      </w:pPr>
    </w:p>
    <w:p w14:paraId="6FE1A16E" w14:textId="07A81F02" w:rsidR="00FD70A0" w:rsidRDefault="00FD70A0" w:rsidP="00FD70A0">
      <w:pPr>
        <w:pStyle w:val="Default"/>
        <w:jc w:val="both"/>
        <w:rPr>
          <w:rFonts w:ascii="Calibri" w:hAnsi="Calibri"/>
          <w:sz w:val="22"/>
          <w:szCs w:val="22"/>
          <w:lang w:val="en"/>
        </w:rPr>
      </w:pPr>
      <w:r>
        <w:rPr>
          <w:rFonts w:ascii="Calibri" w:hAnsi="Calibri"/>
          <w:sz w:val="22"/>
          <w:szCs w:val="22"/>
          <w:lang w:val="en"/>
        </w:rPr>
        <w:t>Only those selected for an interview will be contacted</w:t>
      </w:r>
      <w:r w:rsidR="00456EF5">
        <w:rPr>
          <w:rFonts w:ascii="Calibri" w:hAnsi="Calibri"/>
          <w:sz w:val="22"/>
          <w:szCs w:val="22"/>
          <w:lang w:val="en"/>
        </w:rPr>
        <w:t xml:space="preserve">.  </w:t>
      </w:r>
    </w:p>
    <w:p w14:paraId="705FBF12" w14:textId="77777777" w:rsidR="00536108" w:rsidRDefault="00536108" w:rsidP="00FD70A0">
      <w:pPr>
        <w:pStyle w:val="Default"/>
        <w:jc w:val="both"/>
        <w:rPr>
          <w:rFonts w:ascii="Calibri" w:hAnsi="Calibri"/>
          <w:sz w:val="22"/>
          <w:szCs w:val="22"/>
          <w:lang w:val="en"/>
        </w:rPr>
      </w:pPr>
    </w:p>
    <w:p w14:paraId="3828B571" w14:textId="5B554196" w:rsidR="005D3746" w:rsidRDefault="00FD70A0" w:rsidP="00FD70A0">
      <w:pPr>
        <w:pStyle w:val="Default"/>
        <w:jc w:val="both"/>
        <w:rPr>
          <w:rStyle w:val="Hyperlink"/>
          <w:rFonts w:asciiTheme="minorHAnsi" w:hAnsiTheme="minorHAnsi" w:cstheme="minorHAnsi"/>
          <w:color w:val="0070C0"/>
          <w:lang w:val="en-CA"/>
        </w:rPr>
      </w:pPr>
      <w:r w:rsidRPr="00FD70A0">
        <w:rPr>
          <w:rFonts w:ascii="Calibri" w:hAnsi="Calibri"/>
          <w:sz w:val="22"/>
          <w:szCs w:val="22"/>
          <w:lang w:val="en"/>
        </w:rPr>
        <w:t>For more information about the program, please visit</w:t>
      </w:r>
      <w:r w:rsidR="00290975">
        <w:rPr>
          <w:rFonts w:ascii="Calibri" w:hAnsi="Calibri"/>
          <w:sz w:val="22"/>
          <w:szCs w:val="22"/>
          <w:lang w:val="en"/>
        </w:rPr>
        <w:t xml:space="preserve">:  </w:t>
      </w:r>
      <w:hyperlink r:id="rId13" w:history="1">
        <w:r w:rsidR="002942F4" w:rsidRPr="002B17A4">
          <w:rPr>
            <w:rStyle w:val="Hyperlink"/>
            <w:rFonts w:asciiTheme="minorHAnsi" w:hAnsiTheme="minorHAnsi" w:cstheme="minorHAnsi"/>
            <w:color w:val="0070C0"/>
            <w:lang w:val="en-CA"/>
          </w:rPr>
          <w:t>Odyssey – Official Languages Programs (englishfrench.ca)</w:t>
        </w:r>
      </w:hyperlink>
    </w:p>
    <w:p w14:paraId="35059EB4" w14:textId="448C2E52" w:rsidR="00536108" w:rsidRDefault="00536108" w:rsidP="00FD70A0">
      <w:pPr>
        <w:pStyle w:val="Default"/>
        <w:jc w:val="both"/>
        <w:rPr>
          <w:rStyle w:val="Hyperlink"/>
          <w:rFonts w:asciiTheme="minorHAnsi" w:hAnsiTheme="minorHAnsi" w:cstheme="minorHAnsi"/>
          <w:color w:val="0070C0"/>
          <w:lang w:val="en-CA"/>
        </w:rPr>
      </w:pPr>
    </w:p>
    <w:p w14:paraId="3AE628D0" w14:textId="6C25A60B" w:rsidR="00536108" w:rsidRDefault="00536108" w:rsidP="00FD70A0">
      <w:pPr>
        <w:pStyle w:val="Default"/>
        <w:jc w:val="both"/>
        <w:rPr>
          <w:rStyle w:val="Hyperlink"/>
          <w:rFonts w:asciiTheme="minorHAnsi" w:hAnsiTheme="minorHAnsi" w:cstheme="minorHAnsi"/>
          <w:color w:val="0070C0"/>
          <w:lang w:val="en-CA"/>
        </w:rPr>
      </w:pPr>
    </w:p>
    <w:p w14:paraId="0968A670" w14:textId="40B28BC2" w:rsidR="00536108" w:rsidRDefault="00536108" w:rsidP="00FD70A0">
      <w:pPr>
        <w:pStyle w:val="Default"/>
        <w:jc w:val="both"/>
        <w:rPr>
          <w:rStyle w:val="Hyperlink"/>
          <w:rFonts w:asciiTheme="minorHAnsi" w:hAnsiTheme="minorHAnsi" w:cstheme="minorHAnsi"/>
          <w:color w:val="0070C0"/>
          <w:lang w:val="en-CA"/>
        </w:rPr>
      </w:pPr>
    </w:p>
    <w:p w14:paraId="52F8354D" w14:textId="7470C3D1" w:rsidR="00536108" w:rsidRDefault="00536108" w:rsidP="00FD70A0">
      <w:pPr>
        <w:pStyle w:val="Default"/>
        <w:jc w:val="both"/>
        <w:rPr>
          <w:rStyle w:val="Hyperlink"/>
          <w:rFonts w:asciiTheme="minorHAnsi" w:hAnsiTheme="minorHAnsi" w:cstheme="minorHAnsi"/>
          <w:color w:val="0070C0"/>
          <w:lang w:val="en-CA"/>
        </w:rPr>
      </w:pPr>
    </w:p>
    <w:p w14:paraId="0406CB59" w14:textId="2F7970B3" w:rsidR="00536108" w:rsidRPr="00807CC6" w:rsidRDefault="00536108" w:rsidP="00FD70A0">
      <w:pPr>
        <w:pStyle w:val="Default"/>
        <w:jc w:val="both"/>
        <w:rPr>
          <w:rFonts w:asciiTheme="minorHAnsi" w:hAnsiTheme="minorHAnsi" w:cstheme="minorHAnsi"/>
          <w:color w:val="0070C0"/>
          <w:lang w:val="en-CA"/>
        </w:rPr>
      </w:pPr>
      <w:r>
        <w:rPr>
          <w:rFonts w:asciiTheme="minorHAnsi" w:hAnsiTheme="minorHAnsi"/>
          <w:noProof/>
          <w:sz w:val="22"/>
          <w:szCs w:val="22"/>
        </w:rPr>
        <w:drawing>
          <wp:anchor distT="0" distB="0" distL="114300" distR="114300" simplePos="0" relativeHeight="251659264" behindDoc="0" locked="0" layoutInCell="1" allowOverlap="1" wp14:anchorId="6405F2EB" wp14:editId="59C6DDB8">
            <wp:simplePos x="0" y="0"/>
            <wp:positionH relativeFrom="column">
              <wp:posOffset>57150</wp:posOffset>
            </wp:positionH>
            <wp:positionV relativeFrom="page">
              <wp:posOffset>8197215</wp:posOffset>
            </wp:positionV>
            <wp:extent cx="1243330" cy="5848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EC_logo_fre-eng_RGB.jpg"/>
                    <pic:cNvPicPr/>
                  </pic:nvPicPr>
                  <pic:blipFill>
                    <a:blip r:embed="rId14"/>
                    <a:stretch>
                      <a:fillRect/>
                    </a:stretch>
                  </pic:blipFill>
                  <pic:spPr>
                    <a:xfrm>
                      <a:off x="0" y="0"/>
                      <a:ext cx="1243330" cy="584835"/>
                    </a:xfrm>
                    <a:prstGeom prst="rect">
                      <a:avLst/>
                    </a:prstGeom>
                  </pic:spPr>
                </pic:pic>
              </a:graphicData>
            </a:graphic>
            <wp14:sizeRelH relativeFrom="margin">
              <wp14:pctWidth>0</wp14:pctWidth>
            </wp14:sizeRelH>
            <wp14:sizeRelV relativeFrom="margin">
              <wp14:pctHeight>0</wp14:pctHeight>
            </wp14:sizeRelV>
          </wp:anchor>
        </w:drawing>
      </w:r>
    </w:p>
    <w:p w14:paraId="02C82F46" w14:textId="7744BC63" w:rsidR="004066FD" w:rsidRPr="00BB10A9" w:rsidRDefault="00536108" w:rsidP="00140029">
      <w:pPr>
        <w:pStyle w:val="Default"/>
        <w:jc w:val="both"/>
        <w:rPr>
          <w:rFonts w:ascii="Calibri" w:hAnsi="Calibri"/>
          <w:sz w:val="22"/>
          <w:szCs w:val="22"/>
          <w:lang w:val="en"/>
        </w:rPr>
      </w:pPr>
      <w:r>
        <w:rPr>
          <w:rFonts w:asciiTheme="minorHAnsi" w:hAnsiTheme="minorHAnsi"/>
          <w:noProof/>
          <w:sz w:val="22"/>
          <w:szCs w:val="22"/>
        </w:rPr>
        <w:drawing>
          <wp:anchor distT="0" distB="0" distL="114300" distR="114300" simplePos="0" relativeHeight="251661312" behindDoc="1" locked="0" layoutInCell="1" allowOverlap="1" wp14:anchorId="1650B912" wp14:editId="34A4F1D2">
            <wp:simplePos x="0" y="0"/>
            <wp:positionH relativeFrom="margin">
              <wp:align>right</wp:align>
            </wp:positionH>
            <wp:positionV relativeFrom="page">
              <wp:posOffset>8402955</wp:posOffset>
            </wp:positionV>
            <wp:extent cx="3931920" cy="457200"/>
            <wp:effectExtent l="0" t="0" r="0" b="0"/>
            <wp:wrapTight wrapText="bothSides">
              <wp:wrapPolygon edited="0">
                <wp:start x="12140" y="0"/>
                <wp:lineTo x="0" y="0"/>
                <wp:lineTo x="0" y="19800"/>
                <wp:lineTo x="2512" y="20700"/>
                <wp:lineTo x="12140" y="20700"/>
                <wp:lineTo x="12767" y="20700"/>
                <wp:lineTo x="21453" y="19800"/>
                <wp:lineTo x="21453" y="900"/>
                <wp:lineTo x="12767" y="0"/>
                <wp:lineTo x="1214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li_FrEn_Wordmark_C.PNG"/>
                    <pic:cNvPicPr/>
                  </pic:nvPicPr>
                  <pic:blipFill>
                    <a:blip r:embed="rId15"/>
                    <a:stretch>
                      <a:fillRect/>
                    </a:stretch>
                  </pic:blipFill>
                  <pic:spPr>
                    <a:xfrm>
                      <a:off x="0" y="0"/>
                      <a:ext cx="3931920" cy="457200"/>
                    </a:xfrm>
                    <a:prstGeom prst="rect">
                      <a:avLst/>
                    </a:prstGeom>
                  </pic:spPr>
                </pic:pic>
              </a:graphicData>
            </a:graphic>
            <wp14:sizeRelH relativeFrom="margin">
              <wp14:pctWidth>0</wp14:pctWidth>
            </wp14:sizeRelH>
            <wp14:sizeRelV relativeFrom="margin">
              <wp14:pctHeight>0</wp14:pctHeight>
            </wp14:sizeRelV>
          </wp:anchor>
        </w:drawing>
      </w:r>
    </w:p>
    <w:sectPr w:rsidR="004066FD" w:rsidRPr="00BB10A9" w:rsidSect="00E81B37">
      <w:headerReference w:type="default" r:id="rId16"/>
      <w:footerReference w:type="default" r:id="rId17"/>
      <w:pgSz w:w="12240" w:h="15840"/>
      <w:pgMar w:top="1440" w:right="1325" w:bottom="1440" w:left="1418" w:header="0" w:footer="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D422" w14:textId="77777777" w:rsidR="0031682F" w:rsidRDefault="0031682F">
      <w:pPr>
        <w:spacing w:after="0"/>
      </w:pPr>
      <w:r>
        <w:separator/>
      </w:r>
    </w:p>
  </w:endnote>
  <w:endnote w:type="continuationSeparator" w:id="0">
    <w:p w14:paraId="1E3A3AB0" w14:textId="77777777" w:rsidR="0031682F" w:rsidRDefault="003168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CC047B" w:rsidRPr="00A662D9" w:rsidRDefault="00CC047B" w:rsidP="00CC047B">
    <w:pPr>
      <w:pStyle w:val="Footer"/>
      <w:ind w:left="-20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3C7F9" w14:textId="77777777" w:rsidR="0031682F" w:rsidRDefault="0031682F">
      <w:pPr>
        <w:spacing w:after="0"/>
      </w:pPr>
      <w:r>
        <w:separator/>
      </w:r>
    </w:p>
  </w:footnote>
  <w:footnote w:type="continuationSeparator" w:id="0">
    <w:p w14:paraId="40403EF6" w14:textId="77777777" w:rsidR="0031682F" w:rsidRDefault="003168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CC047B" w:rsidRDefault="00CC047B" w:rsidP="00E81B37">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0B6C"/>
    <w:multiLevelType w:val="multilevel"/>
    <w:tmpl w:val="A6A2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07F2C"/>
    <w:multiLevelType w:val="hybridMultilevel"/>
    <w:tmpl w:val="182483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7E2C78"/>
    <w:multiLevelType w:val="multilevel"/>
    <w:tmpl w:val="86A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35D7B"/>
    <w:multiLevelType w:val="hybridMultilevel"/>
    <w:tmpl w:val="0DFA7DB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7B4096"/>
    <w:multiLevelType w:val="multilevel"/>
    <w:tmpl w:val="BA7A60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513B8"/>
    <w:multiLevelType w:val="multilevel"/>
    <w:tmpl w:val="7012D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07388"/>
    <w:multiLevelType w:val="hybridMultilevel"/>
    <w:tmpl w:val="DA8AA1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50F2EC1"/>
    <w:multiLevelType w:val="multilevel"/>
    <w:tmpl w:val="AD20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553518">
    <w:abstractNumId w:val="6"/>
  </w:num>
  <w:num w:numId="2" w16cid:durableId="1723484499">
    <w:abstractNumId w:val="2"/>
  </w:num>
  <w:num w:numId="3" w16cid:durableId="1165052968">
    <w:abstractNumId w:val="1"/>
  </w:num>
  <w:num w:numId="4" w16cid:durableId="393703083">
    <w:abstractNumId w:val="0"/>
  </w:num>
  <w:num w:numId="5" w16cid:durableId="155921356">
    <w:abstractNumId w:val="5"/>
  </w:num>
  <w:num w:numId="6" w16cid:durableId="352922312">
    <w:abstractNumId w:val="7"/>
  </w:num>
  <w:num w:numId="7" w16cid:durableId="903568360">
    <w:abstractNumId w:val="3"/>
  </w:num>
  <w:num w:numId="8" w16cid:durableId="2083988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D9"/>
    <w:rsid w:val="000127E3"/>
    <w:rsid w:val="00013EED"/>
    <w:rsid w:val="00024599"/>
    <w:rsid w:val="00055815"/>
    <w:rsid w:val="00073462"/>
    <w:rsid w:val="000C2532"/>
    <w:rsid w:val="000E66A1"/>
    <w:rsid w:val="000F39D0"/>
    <w:rsid w:val="000F42EF"/>
    <w:rsid w:val="00111810"/>
    <w:rsid w:val="00140029"/>
    <w:rsid w:val="00147362"/>
    <w:rsid w:val="00151A90"/>
    <w:rsid w:val="00157DED"/>
    <w:rsid w:val="00175D4E"/>
    <w:rsid w:val="00196A5A"/>
    <w:rsid w:val="001B1377"/>
    <w:rsid w:val="001B166A"/>
    <w:rsid w:val="0021237F"/>
    <w:rsid w:val="00275811"/>
    <w:rsid w:val="002815E9"/>
    <w:rsid w:val="00290975"/>
    <w:rsid w:val="0029254A"/>
    <w:rsid w:val="002942F4"/>
    <w:rsid w:val="00294B2B"/>
    <w:rsid w:val="002A3B6A"/>
    <w:rsid w:val="002B0618"/>
    <w:rsid w:val="002B17A4"/>
    <w:rsid w:val="002B17CF"/>
    <w:rsid w:val="002D5475"/>
    <w:rsid w:val="0031682F"/>
    <w:rsid w:val="00387799"/>
    <w:rsid w:val="003A6C16"/>
    <w:rsid w:val="003D0F63"/>
    <w:rsid w:val="003D1E0E"/>
    <w:rsid w:val="003D3BAE"/>
    <w:rsid w:val="003D7402"/>
    <w:rsid w:val="003E3C58"/>
    <w:rsid w:val="004066FD"/>
    <w:rsid w:val="00426D59"/>
    <w:rsid w:val="00427771"/>
    <w:rsid w:val="00456EF5"/>
    <w:rsid w:val="0048145D"/>
    <w:rsid w:val="00484116"/>
    <w:rsid w:val="004A2E86"/>
    <w:rsid w:val="004A6ECA"/>
    <w:rsid w:val="004C3D53"/>
    <w:rsid w:val="004E73B6"/>
    <w:rsid w:val="00507C47"/>
    <w:rsid w:val="00531D26"/>
    <w:rsid w:val="00533B36"/>
    <w:rsid w:val="00533DF6"/>
    <w:rsid w:val="00536108"/>
    <w:rsid w:val="00590AEE"/>
    <w:rsid w:val="005957C1"/>
    <w:rsid w:val="005B6551"/>
    <w:rsid w:val="005C34BC"/>
    <w:rsid w:val="005D3746"/>
    <w:rsid w:val="005E45F2"/>
    <w:rsid w:val="005E6398"/>
    <w:rsid w:val="005F76EA"/>
    <w:rsid w:val="00611796"/>
    <w:rsid w:val="00621A0F"/>
    <w:rsid w:val="00627B4C"/>
    <w:rsid w:val="00690169"/>
    <w:rsid w:val="006D137A"/>
    <w:rsid w:val="006D4AC0"/>
    <w:rsid w:val="00722761"/>
    <w:rsid w:val="007557BF"/>
    <w:rsid w:val="007620AC"/>
    <w:rsid w:val="00762953"/>
    <w:rsid w:val="007A1BDF"/>
    <w:rsid w:val="00807CC6"/>
    <w:rsid w:val="00822BDC"/>
    <w:rsid w:val="00852B4E"/>
    <w:rsid w:val="008A7287"/>
    <w:rsid w:val="008B01DF"/>
    <w:rsid w:val="008E0E5E"/>
    <w:rsid w:val="008F63A9"/>
    <w:rsid w:val="009A45B2"/>
    <w:rsid w:val="009E703F"/>
    <w:rsid w:val="00A62F2A"/>
    <w:rsid w:val="00A662D9"/>
    <w:rsid w:val="00A67E08"/>
    <w:rsid w:val="00A8296E"/>
    <w:rsid w:val="00A94B53"/>
    <w:rsid w:val="00AA66B8"/>
    <w:rsid w:val="00AE3CD8"/>
    <w:rsid w:val="00B05BE0"/>
    <w:rsid w:val="00B076B6"/>
    <w:rsid w:val="00B21FD4"/>
    <w:rsid w:val="00B26333"/>
    <w:rsid w:val="00B52CB1"/>
    <w:rsid w:val="00BA1156"/>
    <w:rsid w:val="00BB10A9"/>
    <w:rsid w:val="00BB216E"/>
    <w:rsid w:val="00C229B8"/>
    <w:rsid w:val="00C47494"/>
    <w:rsid w:val="00C52EE6"/>
    <w:rsid w:val="00C57EDB"/>
    <w:rsid w:val="00C6415A"/>
    <w:rsid w:val="00C778CC"/>
    <w:rsid w:val="00CB239D"/>
    <w:rsid w:val="00CC047B"/>
    <w:rsid w:val="00CC5FB5"/>
    <w:rsid w:val="00CC6B6B"/>
    <w:rsid w:val="00D03487"/>
    <w:rsid w:val="00D12C27"/>
    <w:rsid w:val="00D143BC"/>
    <w:rsid w:val="00D23460"/>
    <w:rsid w:val="00D7049F"/>
    <w:rsid w:val="00DB010B"/>
    <w:rsid w:val="00DC04F2"/>
    <w:rsid w:val="00DC0713"/>
    <w:rsid w:val="00DF27FB"/>
    <w:rsid w:val="00E13462"/>
    <w:rsid w:val="00E369E9"/>
    <w:rsid w:val="00E61454"/>
    <w:rsid w:val="00E728C5"/>
    <w:rsid w:val="00E81B37"/>
    <w:rsid w:val="00E97111"/>
    <w:rsid w:val="00EB1231"/>
    <w:rsid w:val="00EB4A9C"/>
    <w:rsid w:val="00EB5A98"/>
    <w:rsid w:val="00EC121F"/>
    <w:rsid w:val="00EE1605"/>
    <w:rsid w:val="00EE5523"/>
    <w:rsid w:val="00F10A1D"/>
    <w:rsid w:val="00F33AE0"/>
    <w:rsid w:val="00F9236B"/>
    <w:rsid w:val="00F97DA6"/>
    <w:rsid w:val="00FB0DC5"/>
    <w:rsid w:val="00FD70A0"/>
    <w:rsid w:val="0BDF38CC"/>
    <w:rsid w:val="1157A1C5"/>
    <w:rsid w:val="4F95E11B"/>
    <w:rsid w:val="74B9200B"/>
    <w:rsid w:val="7952F737"/>
  </w:rsids>
  <m:mathPr>
    <m:mathFont m:val="Cambria Math"/>
    <m:brkBin m:val="before"/>
    <m:brkBinSub m:val="--"/>
    <m:smallFrac m:val="0"/>
    <m:dispDef m:val="0"/>
    <m:lMargin m:val="0"/>
    <m:rMargin m:val="0"/>
    <m:defJc m:val="centerGroup"/>
    <m:wrapRight/>
    <m:intLim m:val="subSup"/>
    <m:naryLim m:val="subSup"/>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8C6B58"/>
  <w15:chartTrackingRefBased/>
  <w15:docId w15:val="{A7C90E3E-0F5D-41F4-A81B-B06CB8FE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206"/>
    <w:pPr>
      <w:spacing w:after="200"/>
    </w:pPr>
    <w:rPr>
      <w:sz w:val="24"/>
      <w:lang w:val="en-US" w:eastAsia="en-US"/>
    </w:rPr>
  </w:style>
  <w:style w:type="paragraph" w:styleId="Heading4">
    <w:name w:val="heading 4"/>
    <w:basedOn w:val="Normal"/>
    <w:link w:val="Heading4Char"/>
    <w:uiPriority w:val="9"/>
    <w:qFormat/>
    <w:rsid w:val="00FD70A0"/>
    <w:pPr>
      <w:spacing w:before="100" w:beforeAutospacing="1" w:after="100" w:afterAutospacing="1"/>
      <w:outlineLvl w:val="3"/>
    </w:pPr>
    <w:rPr>
      <w:rFonts w:ascii="Times New Roman" w:eastAsia="Times New Roman" w:hAnsi="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2D9"/>
    <w:pPr>
      <w:tabs>
        <w:tab w:val="center" w:pos="4320"/>
        <w:tab w:val="right" w:pos="8640"/>
      </w:tabs>
      <w:spacing w:after="0"/>
    </w:pPr>
    <w:rPr>
      <w:lang w:val="x-none" w:eastAsia="x-none"/>
    </w:rPr>
  </w:style>
  <w:style w:type="character" w:customStyle="1" w:styleId="HeaderChar">
    <w:name w:val="Header Char"/>
    <w:link w:val="Header"/>
    <w:uiPriority w:val="99"/>
    <w:rsid w:val="00A662D9"/>
    <w:rPr>
      <w:sz w:val="24"/>
    </w:rPr>
  </w:style>
  <w:style w:type="paragraph" w:styleId="Footer">
    <w:name w:val="footer"/>
    <w:basedOn w:val="Normal"/>
    <w:link w:val="FooterChar"/>
    <w:uiPriority w:val="99"/>
    <w:unhideWhenUsed/>
    <w:rsid w:val="00A662D9"/>
    <w:pPr>
      <w:tabs>
        <w:tab w:val="center" w:pos="4320"/>
        <w:tab w:val="right" w:pos="8640"/>
      </w:tabs>
      <w:spacing w:after="0"/>
    </w:pPr>
    <w:rPr>
      <w:lang w:val="x-none" w:eastAsia="x-none"/>
    </w:rPr>
  </w:style>
  <w:style w:type="character" w:customStyle="1" w:styleId="FooterChar">
    <w:name w:val="Footer Char"/>
    <w:link w:val="Footer"/>
    <w:uiPriority w:val="99"/>
    <w:rsid w:val="00A662D9"/>
    <w:rPr>
      <w:sz w:val="24"/>
    </w:rPr>
  </w:style>
  <w:style w:type="paragraph" w:customStyle="1" w:styleId="Default">
    <w:name w:val="Default"/>
    <w:rsid w:val="00627B4C"/>
    <w:pPr>
      <w:autoSpaceDE w:val="0"/>
      <w:autoSpaceDN w:val="0"/>
      <w:adjustRightInd w:val="0"/>
    </w:pPr>
    <w:rPr>
      <w:rFonts w:ascii="Comic Sans MS" w:hAnsi="Comic Sans MS" w:cs="Comic Sans MS"/>
      <w:color w:val="000000"/>
      <w:sz w:val="24"/>
      <w:szCs w:val="24"/>
      <w:lang w:eastAsia="fr-CA"/>
    </w:rPr>
  </w:style>
  <w:style w:type="paragraph" w:styleId="NormalWeb">
    <w:name w:val="Normal (Web)"/>
    <w:basedOn w:val="Normal"/>
    <w:uiPriority w:val="99"/>
    <w:semiHidden/>
    <w:unhideWhenUsed/>
    <w:rsid w:val="008E0E5E"/>
    <w:pPr>
      <w:spacing w:before="100" w:beforeAutospacing="1" w:after="100" w:afterAutospacing="1"/>
    </w:pPr>
    <w:rPr>
      <w:rFonts w:ascii="Times New Roman" w:eastAsia="Times New Roman" w:hAnsi="Times New Roman"/>
      <w:szCs w:val="24"/>
      <w:lang w:val="en-CA" w:eastAsia="en-CA"/>
    </w:rPr>
  </w:style>
  <w:style w:type="character" w:styleId="Hyperlink">
    <w:name w:val="Hyperlink"/>
    <w:basedOn w:val="DefaultParagraphFont"/>
    <w:uiPriority w:val="99"/>
    <w:unhideWhenUsed/>
    <w:rsid w:val="0048145D"/>
    <w:rPr>
      <w:color w:val="363632"/>
      <w:u w:val="single"/>
    </w:rPr>
  </w:style>
  <w:style w:type="character" w:customStyle="1" w:styleId="UnresolvedMention1">
    <w:name w:val="Unresolved Mention1"/>
    <w:basedOn w:val="DefaultParagraphFont"/>
    <w:uiPriority w:val="99"/>
    <w:semiHidden/>
    <w:unhideWhenUsed/>
    <w:rsid w:val="0048145D"/>
    <w:rPr>
      <w:color w:val="808080"/>
      <w:shd w:val="clear" w:color="auto" w:fill="E6E6E6"/>
    </w:rPr>
  </w:style>
  <w:style w:type="character" w:styleId="Emphasis">
    <w:name w:val="Emphasis"/>
    <w:basedOn w:val="DefaultParagraphFont"/>
    <w:uiPriority w:val="20"/>
    <w:qFormat/>
    <w:rsid w:val="005E45F2"/>
    <w:rPr>
      <w:i/>
      <w:iCs/>
    </w:rPr>
  </w:style>
  <w:style w:type="character" w:customStyle="1" w:styleId="Heading4Char">
    <w:name w:val="Heading 4 Char"/>
    <w:basedOn w:val="DefaultParagraphFont"/>
    <w:link w:val="Heading4"/>
    <w:uiPriority w:val="9"/>
    <w:rsid w:val="00FD70A0"/>
    <w:rPr>
      <w:rFonts w:ascii="Times New Roman" w:eastAsia="Times New Roman" w:hAnsi="Times New Roman"/>
      <w:b/>
      <w:bCs/>
      <w:sz w:val="24"/>
      <w:szCs w:val="24"/>
      <w:lang w:val="en-CA" w:eastAsia="en-CA"/>
    </w:rPr>
  </w:style>
  <w:style w:type="character" w:styleId="UnresolvedMention">
    <w:name w:val="Unresolved Mention"/>
    <w:basedOn w:val="DefaultParagraphFont"/>
    <w:uiPriority w:val="99"/>
    <w:semiHidden/>
    <w:unhideWhenUsed/>
    <w:rsid w:val="00FD70A0"/>
    <w:rPr>
      <w:color w:val="605E5C"/>
      <w:shd w:val="clear" w:color="auto" w:fill="E1DFDD"/>
    </w:rPr>
  </w:style>
  <w:style w:type="character" w:styleId="FollowedHyperlink">
    <w:name w:val="FollowedHyperlink"/>
    <w:basedOn w:val="DefaultParagraphFont"/>
    <w:uiPriority w:val="99"/>
    <w:semiHidden/>
    <w:unhideWhenUsed/>
    <w:rsid w:val="00FD70A0"/>
    <w:rPr>
      <w:color w:val="954F72" w:themeColor="followedHyperlink"/>
      <w:u w:val="single"/>
    </w:rPr>
  </w:style>
  <w:style w:type="character" w:styleId="Strong">
    <w:name w:val="Strong"/>
    <w:basedOn w:val="DefaultParagraphFont"/>
    <w:uiPriority w:val="22"/>
    <w:qFormat/>
    <w:rsid w:val="00621A0F"/>
    <w:rPr>
      <w:b/>
      <w:bCs/>
    </w:rPr>
  </w:style>
  <w:style w:type="paragraph" w:styleId="ListParagraph">
    <w:name w:val="List Paragraph"/>
    <w:basedOn w:val="Normal"/>
    <w:uiPriority w:val="72"/>
    <w:qFormat/>
    <w:rsid w:val="00621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36136">
      <w:bodyDiv w:val="1"/>
      <w:marLeft w:val="0"/>
      <w:marRight w:val="0"/>
      <w:marTop w:val="0"/>
      <w:marBottom w:val="0"/>
      <w:divBdr>
        <w:top w:val="none" w:sz="0" w:space="0" w:color="auto"/>
        <w:left w:val="none" w:sz="0" w:space="0" w:color="auto"/>
        <w:bottom w:val="none" w:sz="0" w:space="0" w:color="auto"/>
        <w:right w:val="none" w:sz="0" w:space="0" w:color="auto"/>
      </w:divBdr>
      <w:divsChild>
        <w:div w:id="1015616232">
          <w:marLeft w:val="0"/>
          <w:marRight w:val="0"/>
          <w:marTop w:val="0"/>
          <w:marBottom w:val="0"/>
          <w:divBdr>
            <w:top w:val="none" w:sz="0" w:space="0" w:color="auto"/>
            <w:left w:val="none" w:sz="0" w:space="0" w:color="auto"/>
            <w:bottom w:val="none" w:sz="0" w:space="0" w:color="auto"/>
            <w:right w:val="none" w:sz="0" w:space="0" w:color="auto"/>
          </w:divBdr>
        </w:div>
        <w:div w:id="1311331061">
          <w:marLeft w:val="0"/>
          <w:marRight w:val="0"/>
          <w:marTop w:val="0"/>
          <w:marBottom w:val="0"/>
          <w:divBdr>
            <w:top w:val="none" w:sz="0" w:space="0" w:color="auto"/>
            <w:left w:val="none" w:sz="0" w:space="0" w:color="auto"/>
            <w:bottom w:val="none" w:sz="0" w:space="0" w:color="auto"/>
            <w:right w:val="none" w:sz="0" w:space="0" w:color="auto"/>
          </w:divBdr>
        </w:div>
        <w:div w:id="481193465">
          <w:marLeft w:val="0"/>
          <w:marRight w:val="0"/>
          <w:marTop w:val="0"/>
          <w:marBottom w:val="0"/>
          <w:divBdr>
            <w:top w:val="none" w:sz="0" w:space="0" w:color="auto"/>
            <w:left w:val="none" w:sz="0" w:space="0" w:color="auto"/>
            <w:bottom w:val="none" w:sz="0" w:space="0" w:color="auto"/>
            <w:right w:val="none" w:sz="0" w:space="0" w:color="auto"/>
          </w:divBdr>
        </w:div>
      </w:divsChild>
    </w:div>
    <w:div w:id="547765449">
      <w:bodyDiv w:val="1"/>
      <w:marLeft w:val="0"/>
      <w:marRight w:val="0"/>
      <w:marTop w:val="0"/>
      <w:marBottom w:val="0"/>
      <w:divBdr>
        <w:top w:val="none" w:sz="0" w:space="0" w:color="auto"/>
        <w:left w:val="none" w:sz="0" w:space="0" w:color="auto"/>
        <w:bottom w:val="none" w:sz="0" w:space="0" w:color="auto"/>
        <w:right w:val="none" w:sz="0" w:space="0" w:color="auto"/>
      </w:divBdr>
      <w:divsChild>
        <w:div w:id="1342243627">
          <w:marLeft w:val="0"/>
          <w:marRight w:val="0"/>
          <w:marTop w:val="0"/>
          <w:marBottom w:val="0"/>
          <w:divBdr>
            <w:top w:val="none" w:sz="0" w:space="0" w:color="auto"/>
            <w:left w:val="none" w:sz="0" w:space="0" w:color="auto"/>
            <w:bottom w:val="none" w:sz="0" w:space="0" w:color="auto"/>
            <w:right w:val="none" w:sz="0" w:space="0" w:color="auto"/>
          </w:divBdr>
          <w:divsChild>
            <w:div w:id="97649506">
              <w:marLeft w:val="0"/>
              <w:marRight w:val="0"/>
              <w:marTop w:val="0"/>
              <w:marBottom w:val="0"/>
              <w:divBdr>
                <w:top w:val="none" w:sz="0" w:space="0" w:color="auto"/>
                <w:left w:val="none" w:sz="0" w:space="0" w:color="auto"/>
                <w:bottom w:val="none" w:sz="0" w:space="0" w:color="auto"/>
                <w:right w:val="none" w:sz="0" w:space="0" w:color="auto"/>
              </w:divBdr>
              <w:divsChild>
                <w:div w:id="1708409087">
                  <w:marLeft w:val="0"/>
                  <w:marRight w:val="0"/>
                  <w:marTop w:val="0"/>
                  <w:marBottom w:val="0"/>
                  <w:divBdr>
                    <w:top w:val="none" w:sz="0" w:space="0" w:color="auto"/>
                    <w:left w:val="none" w:sz="0" w:space="0" w:color="auto"/>
                    <w:bottom w:val="none" w:sz="0" w:space="0" w:color="auto"/>
                    <w:right w:val="none" w:sz="0" w:space="0" w:color="auto"/>
                  </w:divBdr>
                  <w:divsChild>
                    <w:div w:id="17954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161919">
      <w:bodyDiv w:val="1"/>
      <w:marLeft w:val="0"/>
      <w:marRight w:val="0"/>
      <w:marTop w:val="0"/>
      <w:marBottom w:val="0"/>
      <w:divBdr>
        <w:top w:val="none" w:sz="0" w:space="0" w:color="auto"/>
        <w:left w:val="none" w:sz="0" w:space="0" w:color="auto"/>
        <w:bottom w:val="none" w:sz="0" w:space="0" w:color="auto"/>
        <w:right w:val="none" w:sz="0" w:space="0" w:color="auto"/>
      </w:divBdr>
      <w:divsChild>
        <w:div w:id="839269996">
          <w:marLeft w:val="0"/>
          <w:marRight w:val="0"/>
          <w:marTop w:val="0"/>
          <w:marBottom w:val="0"/>
          <w:divBdr>
            <w:top w:val="none" w:sz="0" w:space="0" w:color="auto"/>
            <w:left w:val="none" w:sz="0" w:space="0" w:color="auto"/>
            <w:bottom w:val="none" w:sz="0" w:space="0" w:color="auto"/>
            <w:right w:val="none" w:sz="0" w:space="0" w:color="auto"/>
          </w:divBdr>
          <w:divsChild>
            <w:div w:id="1724328687">
              <w:marLeft w:val="0"/>
              <w:marRight w:val="0"/>
              <w:marTop w:val="0"/>
              <w:marBottom w:val="0"/>
              <w:divBdr>
                <w:top w:val="none" w:sz="0" w:space="0" w:color="auto"/>
                <w:left w:val="none" w:sz="0" w:space="0" w:color="auto"/>
                <w:bottom w:val="none" w:sz="0" w:space="0" w:color="auto"/>
                <w:right w:val="none" w:sz="0" w:space="0" w:color="auto"/>
              </w:divBdr>
              <w:divsChild>
                <w:div w:id="941839795">
                  <w:marLeft w:val="0"/>
                  <w:marRight w:val="0"/>
                  <w:marTop w:val="0"/>
                  <w:marBottom w:val="0"/>
                  <w:divBdr>
                    <w:top w:val="none" w:sz="0" w:space="0" w:color="auto"/>
                    <w:left w:val="none" w:sz="0" w:space="0" w:color="auto"/>
                    <w:bottom w:val="none" w:sz="0" w:space="0" w:color="auto"/>
                    <w:right w:val="none" w:sz="0" w:space="0" w:color="auto"/>
                  </w:divBdr>
                  <w:divsChild>
                    <w:div w:id="144153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73183">
      <w:bodyDiv w:val="1"/>
      <w:marLeft w:val="0"/>
      <w:marRight w:val="0"/>
      <w:marTop w:val="0"/>
      <w:marBottom w:val="0"/>
      <w:divBdr>
        <w:top w:val="none" w:sz="0" w:space="0" w:color="auto"/>
        <w:left w:val="none" w:sz="0" w:space="0" w:color="auto"/>
        <w:bottom w:val="none" w:sz="0" w:space="0" w:color="auto"/>
        <w:right w:val="none" w:sz="0" w:space="0" w:color="auto"/>
      </w:divBdr>
      <w:divsChild>
        <w:div w:id="104665659">
          <w:marLeft w:val="0"/>
          <w:marRight w:val="0"/>
          <w:marTop w:val="0"/>
          <w:marBottom w:val="0"/>
          <w:divBdr>
            <w:top w:val="none" w:sz="0" w:space="0" w:color="auto"/>
            <w:left w:val="none" w:sz="0" w:space="0" w:color="auto"/>
            <w:bottom w:val="none" w:sz="0" w:space="0" w:color="auto"/>
            <w:right w:val="none" w:sz="0" w:space="0" w:color="auto"/>
          </w:divBdr>
          <w:divsChild>
            <w:div w:id="2017724603">
              <w:marLeft w:val="0"/>
              <w:marRight w:val="0"/>
              <w:marTop w:val="0"/>
              <w:marBottom w:val="0"/>
              <w:divBdr>
                <w:top w:val="none" w:sz="0" w:space="0" w:color="auto"/>
                <w:left w:val="none" w:sz="0" w:space="0" w:color="auto"/>
                <w:bottom w:val="none" w:sz="0" w:space="0" w:color="auto"/>
                <w:right w:val="none" w:sz="0" w:space="0" w:color="auto"/>
              </w:divBdr>
              <w:divsChild>
                <w:div w:id="1532065169">
                  <w:marLeft w:val="0"/>
                  <w:marRight w:val="0"/>
                  <w:marTop w:val="0"/>
                  <w:marBottom w:val="0"/>
                  <w:divBdr>
                    <w:top w:val="none" w:sz="0" w:space="0" w:color="auto"/>
                    <w:left w:val="none" w:sz="0" w:space="0" w:color="auto"/>
                    <w:bottom w:val="none" w:sz="0" w:space="0" w:color="auto"/>
                    <w:right w:val="none" w:sz="0" w:space="0" w:color="auto"/>
                  </w:divBdr>
                  <w:divsChild>
                    <w:div w:id="2320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096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lishfrench.ca/odyssey/?lang=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lp.plo@gnb.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F5AF5F64205498D6EF04A1029E9B6" ma:contentTypeVersion="6" ma:contentTypeDescription="Create a new document." ma:contentTypeScope="" ma:versionID="07a1a0a828c265085858cee5a4318803">
  <xsd:schema xmlns:xsd="http://www.w3.org/2001/XMLSchema" xmlns:xs="http://www.w3.org/2001/XMLSchema" xmlns:p="http://schemas.microsoft.com/office/2006/metadata/properties" xmlns:ns2="9438c390-5f4f-40c1-b5f7-66d00c1f73a4" xmlns:ns3="377c8350-2ac8-45dc-8831-361b413ac7bd" targetNamespace="http://schemas.microsoft.com/office/2006/metadata/properties" ma:root="true" ma:fieldsID="ea452cfcd02b074968284d1634b3efa8" ns2:_="" ns3:_="">
    <xsd:import namespace="9438c390-5f4f-40c1-b5f7-66d00c1f73a4"/>
    <xsd:import namespace="377c8350-2ac8-45dc-8831-361b413ac7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8c390-5f4f-40c1-b5f7-66d00c1f7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7c8350-2ac8-45dc-8831-361b413ac7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B0494-E991-46DB-A29B-F89673EE1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8c390-5f4f-40c1-b5f7-66d00c1f73a4"/>
    <ds:schemaRef ds:uri="377c8350-2ac8-45dc-8831-361b413ac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EFE7A-E6AD-40EF-B5AD-0034ED09E3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8BC66-F44D-4F45-8E60-F422354418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3296</Characters>
  <Application>Microsoft Office Word</Application>
  <DocSecurity>0</DocSecurity>
  <Lines>27</Lines>
  <Paragraphs>7</Paragraphs>
  <ScaleCrop>false</ScaleCrop>
  <Company>b</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cp:lastModifiedBy>McAllister, Julie (EECD/EDPE)</cp:lastModifiedBy>
  <cp:revision>2</cp:revision>
  <cp:lastPrinted>2019-09-16T13:25:00Z</cp:lastPrinted>
  <dcterms:created xsi:type="dcterms:W3CDTF">2025-10-29T12:27:00Z</dcterms:created>
  <dcterms:modified xsi:type="dcterms:W3CDTF">2025-10-29T12:27:00Z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0x010100FD0F5AF5F64205498D6EF04A1029E9B6</vt:lpwstr>
  </property>
</Properties>
</file>